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C49DE" w14:textId="01F9D4F4" w:rsidR="00B33AC8" w:rsidRDefault="00B33AC8" w:rsidP="00B33AC8">
      <w:pPr>
        <w:pStyle w:val="Header"/>
        <w:tabs>
          <w:tab w:val="right" w:pos="9639"/>
        </w:tabs>
        <w:rPr>
          <w:sz w:val="24"/>
          <w:szCs w:val="24"/>
          <w:lang w:val="de-DE"/>
        </w:rPr>
      </w:pPr>
      <w:bookmarkStart w:id="0" w:name="_Hlk37418177"/>
      <w:r>
        <w:rPr>
          <w:bCs/>
          <w:noProof w:val="0"/>
          <w:sz w:val="24"/>
          <w:szCs w:val="24"/>
          <w:lang w:val="de-DE"/>
        </w:rPr>
        <w:t>3GPP TSG RAN WG4 #114bis</w:t>
      </w:r>
      <w:r>
        <w:rPr>
          <w:bCs/>
          <w:noProof w:val="0"/>
          <w:sz w:val="24"/>
          <w:szCs w:val="24"/>
          <w:lang w:val="de-DE"/>
        </w:rPr>
        <w:tab/>
      </w:r>
      <w:r w:rsidR="00F11434" w:rsidRPr="00F11434">
        <w:rPr>
          <w:bCs/>
          <w:noProof w:val="0"/>
          <w:sz w:val="24"/>
          <w:szCs w:val="24"/>
          <w:lang w:val="en-GB"/>
        </w:rPr>
        <w:t>R4-2504195</w:t>
      </w:r>
    </w:p>
    <w:p w14:paraId="4A1AD2D8" w14:textId="77777777" w:rsidR="00B33AC8" w:rsidRDefault="00B33AC8" w:rsidP="00B33AC8">
      <w:pPr>
        <w:pStyle w:val="Header"/>
        <w:rPr>
          <w:bCs/>
          <w:noProof w:val="0"/>
          <w:sz w:val="24"/>
          <w:lang w:val="en-GB" w:eastAsia="ja-JP"/>
        </w:rPr>
      </w:pPr>
      <w:r>
        <w:rPr>
          <w:bCs/>
          <w:noProof w:val="0"/>
          <w:sz w:val="24"/>
          <w:szCs w:val="24"/>
        </w:rPr>
        <w:t>Wuhan, China, April 7 – 11, 202</w:t>
      </w:r>
      <w:bookmarkEnd w:id="0"/>
      <w:r>
        <w:rPr>
          <w:bCs/>
          <w:noProof w:val="0"/>
          <w:sz w:val="24"/>
          <w:szCs w:val="24"/>
        </w:rPr>
        <w:t>5</w:t>
      </w:r>
    </w:p>
    <w:p w14:paraId="0217726D" w14:textId="77777777" w:rsidR="00B33AC8" w:rsidRDefault="00B33AC8" w:rsidP="00B33AC8">
      <w:pPr>
        <w:pStyle w:val="CRCoverPage"/>
        <w:rPr>
          <w:rFonts w:cs="Arial"/>
          <w:b/>
          <w:bCs/>
          <w:sz w:val="24"/>
          <w:szCs w:val="24"/>
        </w:rPr>
      </w:pPr>
    </w:p>
    <w:p w14:paraId="588D7DC9" w14:textId="0F137F37" w:rsidR="00B33AC8" w:rsidRDefault="00B33AC8" w:rsidP="00B33AC8">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sidR="00D92A1D">
        <w:rPr>
          <w:rFonts w:cs="Arial"/>
          <w:b/>
          <w:bCs/>
          <w:sz w:val="24"/>
          <w:szCs w:val="24"/>
        </w:rPr>
        <w:t>7</w:t>
      </w:r>
      <w:r>
        <w:rPr>
          <w:rFonts w:cs="Arial"/>
          <w:b/>
          <w:bCs/>
          <w:sz w:val="24"/>
          <w:szCs w:val="24"/>
        </w:rPr>
        <w:t>.</w:t>
      </w:r>
      <w:r w:rsidR="00D92A1D">
        <w:rPr>
          <w:rFonts w:cs="Arial"/>
          <w:b/>
          <w:bCs/>
          <w:sz w:val="24"/>
          <w:szCs w:val="24"/>
        </w:rPr>
        <w:t>23</w:t>
      </w:r>
      <w:r>
        <w:rPr>
          <w:rFonts w:cs="Arial"/>
          <w:b/>
          <w:bCs/>
          <w:sz w:val="24"/>
          <w:szCs w:val="24"/>
        </w:rPr>
        <w:t>.</w:t>
      </w:r>
      <w:r w:rsidR="00D92A1D">
        <w:rPr>
          <w:rFonts w:cs="Arial"/>
          <w:b/>
          <w:bCs/>
          <w:sz w:val="24"/>
          <w:szCs w:val="24"/>
        </w:rPr>
        <w:t>2</w:t>
      </w:r>
      <w:r>
        <w:rPr>
          <w:rFonts w:cs="Arial"/>
          <w:b/>
          <w:bCs/>
          <w:sz w:val="24"/>
          <w:szCs w:val="24"/>
        </w:rPr>
        <w:t>.</w:t>
      </w:r>
      <w:r w:rsidR="00D92A1D">
        <w:rPr>
          <w:rFonts w:cs="Arial"/>
          <w:b/>
          <w:bCs/>
          <w:sz w:val="24"/>
          <w:szCs w:val="24"/>
        </w:rPr>
        <w:t>2</w:t>
      </w:r>
    </w:p>
    <w:p w14:paraId="30E02942" w14:textId="2D86492D" w:rsidR="00E128F2" w:rsidRPr="001E5981" w:rsidRDefault="0034111C" w:rsidP="00323469">
      <w:pPr>
        <w:tabs>
          <w:tab w:val="left" w:pos="1985"/>
        </w:tabs>
        <w:spacing w:after="120"/>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17C3A19B"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7E62AC">
        <w:rPr>
          <w:rFonts w:ascii="Arial" w:hAnsi="Arial" w:cs="Arial"/>
          <w:b/>
          <w:sz w:val="24"/>
          <w:szCs w:val="24"/>
          <w:lang w:val="en-US"/>
        </w:rPr>
        <w:t>existing</w:t>
      </w:r>
      <w:r w:rsidR="00EA61D9">
        <w:rPr>
          <w:rFonts w:ascii="Arial" w:hAnsi="Arial" w:cs="Arial"/>
          <w:b/>
          <w:sz w:val="24"/>
          <w:szCs w:val="24"/>
          <w:lang w:val="en-US"/>
        </w:rPr>
        <w:t xml:space="preserve"> BS RF </w:t>
      </w:r>
      <w:r w:rsidR="004F4DC1">
        <w:rPr>
          <w:rFonts w:ascii="Arial" w:hAnsi="Arial" w:cs="Arial"/>
          <w:b/>
          <w:sz w:val="24"/>
          <w:szCs w:val="24"/>
          <w:lang w:val="en-US"/>
        </w:rPr>
        <w:t>T</w:t>
      </w:r>
      <w:r w:rsidR="0096710D">
        <w:rPr>
          <w:rFonts w:ascii="Arial" w:hAnsi="Arial" w:cs="Arial"/>
          <w:b/>
          <w:sz w:val="24"/>
          <w:szCs w:val="24"/>
          <w:lang w:val="en-US"/>
        </w:rPr>
        <w:t>X</w:t>
      </w:r>
      <w:r w:rsidR="004F4DC1">
        <w:rPr>
          <w:rFonts w:ascii="Arial" w:hAnsi="Arial" w:cs="Arial"/>
          <w:b/>
          <w:sz w:val="24"/>
          <w:szCs w:val="24"/>
          <w:lang w:val="en-US"/>
        </w:rPr>
        <w:t xml:space="preserve"> </w:t>
      </w:r>
      <w:r w:rsidR="00EA61D9">
        <w:rPr>
          <w:rFonts w:ascii="Arial" w:hAnsi="Arial" w:cs="Arial"/>
          <w:b/>
          <w:sz w:val="24"/>
          <w:szCs w:val="24"/>
          <w:lang w:val="en-US"/>
        </w:rPr>
        <w:t>requirements</w:t>
      </w:r>
      <w:r w:rsidR="00A23DEE">
        <w:rPr>
          <w:rFonts w:ascii="Arial" w:hAnsi="Arial" w:cs="Arial"/>
          <w:b/>
          <w:sz w:val="24"/>
          <w:szCs w:val="24"/>
          <w:lang w:val="en-US"/>
        </w:rPr>
        <w:t xml:space="preserve"> for SBFD operation</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6A33ABEB" w14:textId="3ECADDC7" w:rsidR="00F01F2A" w:rsidRPr="00FD7206" w:rsidRDefault="00FD7206" w:rsidP="00FD7206">
      <w:r>
        <w:t>A Way Forward was agreed in RAN4#11</w:t>
      </w:r>
      <w:r w:rsidR="00A125E8">
        <w:t>2bis</w:t>
      </w:r>
      <w:r>
        <w:t xml:space="preserve"> [1</w:t>
      </w:r>
      <w:r w:rsidR="00F93FAA">
        <w:t>],</w:t>
      </w:r>
      <w:r>
        <w:t xml:space="preserve"> </w:t>
      </w:r>
      <w:r w:rsidR="007A2027">
        <w:t xml:space="preserve">and updates were made in RAN4#113 [2] </w:t>
      </w:r>
      <w:r>
        <w:t>regarding evolution of NR duplex operation. There were some agreements made that have impact on the existing BS RF requirements for SBFD operation. Also, the open items are listed in the WF. This contribution displays Nokia’s view on the existing BS RF TX requirements for SBFD operation.</w:t>
      </w:r>
    </w:p>
    <w:p w14:paraId="2FB701C9" w14:textId="25088A34" w:rsidR="00D00BB4" w:rsidRDefault="00A125E8" w:rsidP="00D00BB4">
      <w:pPr>
        <w:pStyle w:val="Heading1"/>
      </w:pPr>
      <w:bookmarkStart w:id="2" w:name="_Hlk510705081"/>
      <w:r>
        <w:t>Discussion</w:t>
      </w:r>
    </w:p>
    <w:p w14:paraId="163C6AF9" w14:textId="1E04D0E3" w:rsidR="00FD7206" w:rsidRDefault="00891C72" w:rsidP="00FD7206">
      <w:pPr>
        <w:pStyle w:val="Heading2"/>
      </w:pPr>
      <w:r>
        <w:t>Unwanted emissions</w:t>
      </w:r>
    </w:p>
    <w:p w14:paraId="14F0086A" w14:textId="3ECEED98" w:rsidR="00F4471D" w:rsidRDefault="00EE0D54" w:rsidP="00FD7206">
      <w:r>
        <w:t>T</w:t>
      </w:r>
      <w:r w:rsidR="00F4471D">
        <w:t>he following was agreed in RAN4#113:</w:t>
      </w:r>
    </w:p>
    <w:tbl>
      <w:tblPr>
        <w:tblStyle w:val="TableGrid"/>
        <w:tblW w:w="0" w:type="auto"/>
        <w:tblLook w:val="04A0" w:firstRow="1" w:lastRow="0" w:firstColumn="1" w:lastColumn="0" w:noHBand="0" w:noVBand="1"/>
      </w:tblPr>
      <w:tblGrid>
        <w:gridCol w:w="9629"/>
      </w:tblGrid>
      <w:tr w:rsidR="00F4471D" w14:paraId="5F8DA20E" w14:textId="77777777" w:rsidTr="00F4471D">
        <w:tc>
          <w:tcPr>
            <w:tcW w:w="9629" w:type="dxa"/>
          </w:tcPr>
          <w:p w14:paraId="2A23DE38" w14:textId="77777777" w:rsidR="00F4471D" w:rsidRPr="00F4471D" w:rsidRDefault="00F4471D" w:rsidP="00F4471D">
            <w:pPr>
              <w:jc w:val="both"/>
              <w:rPr>
                <w:b/>
                <w:lang w:eastAsia="zh-CN"/>
              </w:rPr>
            </w:pPr>
            <w:r w:rsidRPr="00F4471D">
              <w:rPr>
                <w:b/>
                <w:lang w:eastAsia="zh-CN"/>
              </w:rPr>
              <w:t xml:space="preserve">Agreement: </w:t>
            </w:r>
          </w:p>
          <w:p w14:paraId="49C9D8C4" w14:textId="5C3B33B0" w:rsidR="00F4471D" w:rsidRPr="00F4471D" w:rsidRDefault="00F4471D" w:rsidP="00FD7206">
            <w:pPr>
              <w:pStyle w:val="ListParagraph"/>
              <w:numPr>
                <w:ilvl w:val="0"/>
                <w:numId w:val="32"/>
              </w:numPr>
              <w:overflowPunct w:val="0"/>
              <w:autoSpaceDE w:val="0"/>
              <w:autoSpaceDN w:val="0"/>
              <w:adjustRightInd w:val="0"/>
              <w:spacing w:after="180"/>
              <w:contextualSpacing w:val="0"/>
              <w:textAlignment w:val="baseline"/>
              <w:rPr>
                <w:lang w:val="en-US"/>
              </w:rPr>
            </w:pPr>
            <w:r w:rsidRPr="00F4471D">
              <w:rPr>
                <w:sz w:val="20"/>
                <w:szCs w:val="20"/>
                <w:lang w:val="en-US"/>
              </w:rPr>
              <w:t>FFS whether/how to introduce the additional ACLR and/or OBUE requirements for FR1 WA BS.</w:t>
            </w:r>
          </w:p>
        </w:tc>
      </w:tr>
    </w:tbl>
    <w:p w14:paraId="13D7E8A3" w14:textId="77777777" w:rsidR="00F4471D" w:rsidRDefault="00F4471D" w:rsidP="00FD7206"/>
    <w:p w14:paraId="41CB9FAD" w14:textId="7E8D3A6A" w:rsidR="00EE0D54" w:rsidRDefault="00EE0D54" w:rsidP="00FD7206">
      <w:proofErr w:type="gramStart"/>
      <w:r>
        <w:t>Also</w:t>
      </w:r>
      <w:proofErr w:type="gramEnd"/>
      <w:r>
        <w:t xml:space="preserve"> regarding this issue, there was a following way forward in RAN4#114:</w:t>
      </w:r>
    </w:p>
    <w:tbl>
      <w:tblPr>
        <w:tblStyle w:val="TableGrid"/>
        <w:tblW w:w="0" w:type="auto"/>
        <w:tblLook w:val="04A0" w:firstRow="1" w:lastRow="0" w:firstColumn="1" w:lastColumn="0" w:noHBand="0" w:noVBand="1"/>
      </w:tblPr>
      <w:tblGrid>
        <w:gridCol w:w="9629"/>
      </w:tblGrid>
      <w:tr w:rsidR="00EE0D54" w14:paraId="341E09B5" w14:textId="77777777" w:rsidTr="00EE0D54">
        <w:tc>
          <w:tcPr>
            <w:tcW w:w="9629" w:type="dxa"/>
          </w:tcPr>
          <w:p w14:paraId="1F390D9F" w14:textId="77777777" w:rsidR="00EE0D54" w:rsidRPr="00EE0D54" w:rsidRDefault="00EE0D54" w:rsidP="00EE0D54">
            <w:pPr>
              <w:rPr>
                <w:rFonts w:eastAsiaTheme="minorEastAsia"/>
                <w:b/>
                <w:bCs/>
              </w:rPr>
            </w:pPr>
            <w:r w:rsidRPr="00EE0D54">
              <w:rPr>
                <w:rFonts w:eastAsiaTheme="minorEastAsia"/>
                <w:b/>
                <w:bCs/>
              </w:rPr>
              <w:t xml:space="preserve">WF: </w:t>
            </w:r>
          </w:p>
          <w:p w14:paraId="6ACC60AE" w14:textId="77777777" w:rsidR="00EE0D54" w:rsidRPr="00EE0D54" w:rsidRDefault="00EE0D54" w:rsidP="00EE0D54">
            <w:pPr>
              <w:pStyle w:val="ListParagraph"/>
              <w:numPr>
                <w:ilvl w:val="0"/>
                <w:numId w:val="36"/>
              </w:numPr>
              <w:overflowPunct w:val="0"/>
              <w:autoSpaceDE w:val="0"/>
              <w:autoSpaceDN w:val="0"/>
              <w:adjustRightInd w:val="0"/>
              <w:spacing w:after="180"/>
              <w:contextualSpacing w:val="0"/>
              <w:textAlignment w:val="baseline"/>
              <w:rPr>
                <w:sz w:val="20"/>
                <w:szCs w:val="20"/>
                <w:lang w:val="en-US"/>
              </w:rPr>
            </w:pPr>
            <w:r w:rsidRPr="00EE0D54">
              <w:rPr>
                <w:sz w:val="20"/>
                <w:szCs w:val="20"/>
                <w:lang w:val="en-US"/>
              </w:rPr>
              <w:t>For FR2-1 WA SBFD BS, FFS re-use the current FR2-1 WA BS in-band blocking requirements.</w:t>
            </w:r>
          </w:p>
          <w:p w14:paraId="3DA5DDD6" w14:textId="77777777" w:rsidR="00EE0D54" w:rsidRPr="00EE0D54" w:rsidRDefault="00EE0D54" w:rsidP="00EE0D54">
            <w:pPr>
              <w:pStyle w:val="ListParagraph"/>
              <w:numPr>
                <w:ilvl w:val="0"/>
                <w:numId w:val="36"/>
              </w:numPr>
              <w:overflowPunct w:val="0"/>
              <w:autoSpaceDE w:val="0"/>
              <w:autoSpaceDN w:val="0"/>
              <w:adjustRightInd w:val="0"/>
              <w:spacing w:after="180"/>
              <w:contextualSpacing w:val="0"/>
              <w:textAlignment w:val="baseline"/>
              <w:rPr>
                <w:sz w:val="20"/>
                <w:szCs w:val="20"/>
              </w:rPr>
            </w:pPr>
            <w:r w:rsidRPr="00EE0D54">
              <w:rPr>
                <w:sz w:val="20"/>
                <w:szCs w:val="20"/>
                <w:lang w:val="en-US"/>
              </w:rPr>
              <w:t xml:space="preserve">For FR1 WA BS, define </w:t>
            </w:r>
            <w:r w:rsidRPr="00EE0D54">
              <w:rPr>
                <w:rFonts w:eastAsiaTheme="minorEastAsia" w:hint="eastAsia"/>
                <w:sz w:val="20"/>
                <w:szCs w:val="20"/>
                <w:lang w:val="en-US"/>
              </w:rPr>
              <w:t xml:space="preserve">the </w:t>
            </w:r>
            <w:r w:rsidRPr="00EE0D54">
              <w:rPr>
                <w:sz w:val="20"/>
                <w:szCs w:val="20"/>
                <w:lang w:val="en-US"/>
              </w:rPr>
              <w:t>in-band blocking requirement, FFS on following options. Other options are not precluded.</w:t>
            </w:r>
          </w:p>
          <w:p w14:paraId="1F3C2081" w14:textId="77777777" w:rsidR="00EE0D54" w:rsidRPr="00EE0D54" w:rsidRDefault="00EE0D54" w:rsidP="00EE0D54">
            <w:pPr>
              <w:pStyle w:val="ListParagraph"/>
              <w:numPr>
                <w:ilvl w:val="1"/>
                <w:numId w:val="36"/>
              </w:numPr>
              <w:overflowPunct w:val="0"/>
              <w:autoSpaceDE w:val="0"/>
              <w:autoSpaceDN w:val="0"/>
              <w:adjustRightInd w:val="0"/>
              <w:spacing w:after="180"/>
              <w:contextualSpacing w:val="0"/>
              <w:textAlignment w:val="baseline"/>
              <w:rPr>
                <w:sz w:val="20"/>
                <w:szCs w:val="20"/>
                <w:lang w:val="en-US"/>
              </w:rPr>
            </w:pPr>
            <w:r w:rsidRPr="00EE0D54">
              <w:rPr>
                <w:sz w:val="20"/>
                <w:szCs w:val="20"/>
                <w:lang w:val="en-US"/>
              </w:rPr>
              <w:t xml:space="preserve">Option 1: Define the requirement by selecting one of the following grid-shift values. Additional emission issue is not included in this release. If regulators make a decision to require SBFD on adjacent operators in a band, a future WI </w:t>
            </w:r>
            <w:proofErr w:type="gramStart"/>
            <w:r w:rsidRPr="00EE0D54">
              <w:rPr>
                <w:sz w:val="20"/>
                <w:szCs w:val="20"/>
                <w:lang w:val="en-US"/>
              </w:rPr>
              <w:t>would</w:t>
            </w:r>
            <w:proofErr w:type="gramEnd"/>
            <w:r w:rsidRPr="00EE0D54">
              <w:rPr>
                <w:sz w:val="20"/>
                <w:szCs w:val="20"/>
                <w:lang w:val="en-US"/>
              </w:rPr>
              <w:t xml:space="preserve"> address necessary emissions and blocking requirements for the SBFD-SBFD adjacent operator scenario.</w:t>
            </w:r>
          </w:p>
          <w:p w14:paraId="60B7AC75" w14:textId="77777777" w:rsidR="00EE0D54" w:rsidRPr="00EE0D54" w:rsidRDefault="00EE0D54" w:rsidP="00EE0D54">
            <w:pPr>
              <w:pStyle w:val="ListParagraph"/>
              <w:numPr>
                <w:ilvl w:val="2"/>
                <w:numId w:val="36"/>
              </w:numPr>
              <w:overflowPunct w:val="0"/>
              <w:autoSpaceDE w:val="0"/>
              <w:autoSpaceDN w:val="0"/>
              <w:adjustRightInd w:val="0"/>
              <w:spacing w:after="180"/>
              <w:contextualSpacing w:val="0"/>
              <w:textAlignment w:val="baseline"/>
              <w:rPr>
                <w:sz w:val="20"/>
                <w:szCs w:val="20"/>
              </w:rPr>
            </w:pPr>
            <w:r w:rsidRPr="00EE0D54">
              <w:rPr>
                <w:rFonts w:eastAsiaTheme="minorEastAsia"/>
                <w:sz w:val="20"/>
                <w:szCs w:val="20"/>
                <w:lang w:val="en-US"/>
              </w:rPr>
              <w:t>Option A: 20%</w:t>
            </w:r>
          </w:p>
          <w:p w14:paraId="015FFC2B" w14:textId="77777777" w:rsidR="00EE0D54" w:rsidRPr="00EE0D54" w:rsidRDefault="00EE0D54" w:rsidP="00EE0D54">
            <w:pPr>
              <w:pStyle w:val="ListParagraph"/>
              <w:numPr>
                <w:ilvl w:val="2"/>
                <w:numId w:val="36"/>
              </w:numPr>
              <w:overflowPunct w:val="0"/>
              <w:autoSpaceDE w:val="0"/>
              <w:autoSpaceDN w:val="0"/>
              <w:adjustRightInd w:val="0"/>
              <w:spacing w:after="180"/>
              <w:contextualSpacing w:val="0"/>
              <w:textAlignment w:val="baseline"/>
              <w:rPr>
                <w:sz w:val="20"/>
                <w:szCs w:val="20"/>
              </w:rPr>
            </w:pPr>
            <w:r w:rsidRPr="00EE0D54">
              <w:rPr>
                <w:rFonts w:eastAsiaTheme="minorEastAsia"/>
                <w:sz w:val="20"/>
                <w:szCs w:val="20"/>
                <w:lang w:val="en-US"/>
              </w:rPr>
              <w:t>Option B: 50%</w:t>
            </w:r>
          </w:p>
          <w:p w14:paraId="5A59B42B" w14:textId="77777777" w:rsidR="00EE0D54" w:rsidRPr="00EE0D54" w:rsidRDefault="00EE0D54" w:rsidP="00EE0D54">
            <w:pPr>
              <w:pStyle w:val="ListParagraph"/>
              <w:numPr>
                <w:ilvl w:val="1"/>
                <w:numId w:val="36"/>
              </w:numPr>
              <w:overflowPunct w:val="0"/>
              <w:autoSpaceDE w:val="0"/>
              <w:autoSpaceDN w:val="0"/>
              <w:adjustRightInd w:val="0"/>
              <w:spacing w:after="180"/>
              <w:contextualSpacing w:val="0"/>
              <w:textAlignment w:val="baseline"/>
              <w:rPr>
                <w:sz w:val="20"/>
                <w:szCs w:val="20"/>
                <w:lang w:val="en-US"/>
              </w:rPr>
            </w:pPr>
            <w:r w:rsidRPr="00EE0D54">
              <w:rPr>
                <w:sz w:val="20"/>
                <w:szCs w:val="20"/>
                <w:lang w:val="en-US"/>
              </w:rPr>
              <w:t>Option 2: Define general requirements for SBFD-TDD adjacent operator scenario. Define a</w:t>
            </w:r>
            <w:r w:rsidRPr="00EE0D54">
              <w:rPr>
                <w:rFonts w:eastAsiaTheme="minorEastAsia" w:hint="eastAsia"/>
                <w:sz w:val="20"/>
                <w:szCs w:val="20"/>
                <w:lang w:val="en-US"/>
              </w:rPr>
              <w:t>n</w:t>
            </w:r>
            <w:r w:rsidRPr="00EE0D54">
              <w:rPr>
                <w:sz w:val="20"/>
                <w:szCs w:val="20"/>
                <w:lang w:val="en-US"/>
              </w:rPr>
              <w:t xml:space="preserve"> </w:t>
            </w:r>
            <w:r w:rsidRPr="00EE0D54">
              <w:rPr>
                <w:rFonts w:eastAsiaTheme="minorEastAsia" w:hint="eastAsia"/>
                <w:sz w:val="20"/>
                <w:szCs w:val="20"/>
                <w:lang w:val="en-US"/>
              </w:rPr>
              <w:t>additional</w:t>
            </w:r>
            <w:r w:rsidRPr="00EE0D54">
              <w:rPr>
                <w:sz w:val="20"/>
                <w:szCs w:val="20"/>
                <w:lang w:val="en-US"/>
              </w:rPr>
              <w:t xml:space="preserve"> in-band blocking requirement and additional emission to address SBFD-SBFD adjacent operator scenario.</w:t>
            </w:r>
          </w:p>
          <w:p w14:paraId="3E61B874" w14:textId="77777777" w:rsidR="00EE0D54" w:rsidRPr="00EE0D54" w:rsidRDefault="00EE0D54" w:rsidP="00EE0D54">
            <w:pPr>
              <w:pStyle w:val="ListParagraph"/>
              <w:numPr>
                <w:ilvl w:val="1"/>
                <w:numId w:val="36"/>
              </w:numPr>
              <w:overflowPunct w:val="0"/>
              <w:autoSpaceDE w:val="0"/>
              <w:autoSpaceDN w:val="0"/>
              <w:adjustRightInd w:val="0"/>
              <w:spacing w:after="180"/>
              <w:contextualSpacing w:val="0"/>
              <w:textAlignment w:val="baseline"/>
              <w:rPr>
                <w:sz w:val="20"/>
                <w:szCs w:val="20"/>
                <w:lang w:val="en-US"/>
              </w:rPr>
            </w:pPr>
            <w:r w:rsidRPr="00EE0D54">
              <w:rPr>
                <w:sz w:val="20"/>
                <w:szCs w:val="20"/>
                <w:lang w:val="en-US"/>
              </w:rPr>
              <w:t>Option 3: Define in-band blocking requirements based on co-existence simulation results with grid-shift 5%.</w:t>
            </w:r>
          </w:p>
          <w:p w14:paraId="45EE0F7C" w14:textId="77777777" w:rsidR="00EE0D54" w:rsidRPr="00EE0D54" w:rsidRDefault="00EE0D54" w:rsidP="00EE0D54">
            <w:pPr>
              <w:pStyle w:val="ListParagraph"/>
              <w:numPr>
                <w:ilvl w:val="1"/>
                <w:numId w:val="36"/>
              </w:numPr>
              <w:overflowPunct w:val="0"/>
              <w:autoSpaceDE w:val="0"/>
              <w:autoSpaceDN w:val="0"/>
              <w:adjustRightInd w:val="0"/>
              <w:spacing w:after="180"/>
              <w:contextualSpacing w:val="0"/>
              <w:textAlignment w:val="baseline"/>
              <w:rPr>
                <w:sz w:val="20"/>
                <w:szCs w:val="20"/>
                <w:lang w:val="en-US"/>
              </w:rPr>
            </w:pPr>
            <w:r w:rsidRPr="00EE0D54">
              <w:rPr>
                <w:rFonts w:eastAsiaTheme="minorEastAsia" w:hint="eastAsia"/>
                <w:sz w:val="20"/>
                <w:szCs w:val="20"/>
                <w:lang w:val="en-US"/>
              </w:rPr>
              <w:t xml:space="preserve">Option 4: </w:t>
            </w:r>
            <w:r w:rsidRPr="00EE0D54">
              <w:rPr>
                <w:sz w:val="20"/>
                <w:szCs w:val="20"/>
                <w:lang w:val="en-US"/>
              </w:rPr>
              <w:t xml:space="preserve">Define in-band blocking requirements based on co-existence simulation results with grid-shift </w:t>
            </w:r>
            <w:r w:rsidRPr="00EE0D54">
              <w:rPr>
                <w:rFonts w:eastAsiaTheme="minorEastAsia" w:hint="eastAsia"/>
                <w:sz w:val="20"/>
                <w:szCs w:val="20"/>
                <w:lang w:val="en-US"/>
              </w:rPr>
              <w:t>100</w:t>
            </w:r>
            <w:r w:rsidRPr="00EE0D54">
              <w:rPr>
                <w:sz w:val="20"/>
                <w:szCs w:val="20"/>
                <w:lang w:val="en-US"/>
              </w:rPr>
              <w:t>%.</w:t>
            </w:r>
          </w:p>
          <w:p w14:paraId="24F3B2C6" w14:textId="414B2D7B" w:rsidR="00EE0D54" w:rsidRPr="00EE0D54" w:rsidRDefault="00EE0D54" w:rsidP="00FD7206">
            <w:pPr>
              <w:pStyle w:val="ListParagraph"/>
              <w:numPr>
                <w:ilvl w:val="0"/>
                <w:numId w:val="36"/>
              </w:numPr>
              <w:overflowPunct w:val="0"/>
              <w:autoSpaceDE w:val="0"/>
              <w:autoSpaceDN w:val="0"/>
              <w:adjustRightInd w:val="0"/>
              <w:spacing w:after="180"/>
              <w:contextualSpacing w:val="0"/>
              <w:textAlignment w:val="baseline"/>
              <w:rPr>
                <w:lang w:val="en-US"/>
              </w:rPr>
            </w:pPr>
            <w:r w:rsidRPr="00EE0D54">
              <w:rPr>
                <w:sz w:val="20"/>
                <w:szCs w:val="20"/>
                <w:lang w:val="en-US"/>
              </w:rPr>
              <w:t>For FR1 MR SBFD BS, FFS.</w:t>
            </w:r>
          </w:p>
        </w:tc>
      </w:tr>
    </w:tbl>
    <w:p w14:paraId="39FE1679" w14:textId="77777777" w:rsidR="00EE0D54" w:rsidRDefault="00EE0D54" w:rsidP="00FD7206"/>
    <w:p w14:paraId="33F79B53" w14:textId="000843A0" w:rsidR="00A92B9F" w:rsidRDefault="00FD7206" w:rsidP="00FD7206">
      <w:r w:rsidRPr="009B4707">
        <w:lastRenderedPageBreak/>
        <w:t xml:space="preserve">We do not see the necessity of additional </w:t>
      </w:r>
      <w:r w:rsidR="00EE0D54">
        <w:t>emission</w:t>
      </w:r>
      <w:r w:rsidRPr="009B4707">
        <w:t xml:space="preserve"> would be needed from 3GPP to define. </w:t>
      </w:r>
      <w:r w:rsidR="003C1BD2" w:rsidRPr="009B4707">
        <w:t xml:space="preserve">The described </w:t>
      </w:r>
      <w:r w:rsidR="00770CD0" w:rsidRPr="009B4707">
        <w:t xml:space="preserve">scenario where two operators SBFD capable </w:t>
      </w:r>
      <w:proofErr w:type="spellStart"/>
      <w:r w:rsidR="00770CD0" w:rsidRPr="009B4707">
        <w:t>gNB’s</w:t>
      </w:r>
      <w:proofErr w:type="spellEnd"/>
      <w:r w:rsidR="00770CD0" w:rsidRPr="009B4707">
        <w:t xml:space="preserve"> would coexist</w:t>
      </w:r>
      <w:r w:rsidR="00DD38A7" w:rsidRPr="009B4707">
        <w:t>,</w:t>
      </w:r>
      <w:r w:rsidR="00770CD0" w:rsidRPr="009B4707">
        <w:t xml:space="preserve"> </w:t>
      </w:r>
      <w:r w:rsidR="00DD38A7" w:rsidRPr="009B4707">
        <w:t>is a new scenario and a rare one</w:t>
      </w:r>
      <w:r w:rsidR="007D2C2D" w:rsidRPr="009B4707">
        <w:t xml:space="preserve">. </w:t>
      </w:r>
      <w:r w:rsidR="008A1C84" w:rsidRPr="009B4707">
        <w:t>It has not been discussed in the study item phase</w:t>
      </w:r>
      <w:r w:rsidR="0019022D" w:rsidRPr="009B4707">
        <w:t xml:space="preserve"> and should not be included here.</w:t>
      </w:r>
      <w:r w:rsidR="00EE0D54">
        <w:t xml:space="preserve"> We find it very problematic regarding the progress on the RX in-band</w:t>
      </w:r>
      <w:r w:rsidR="00A92B9F">
        <w:t xml:space="preserve"> blocking issue</w:t>
      </w:r>
      <w:r w:rsidR="00EE0D54">
        <w:t xml:space="preserve"> to bundle this additional item</w:t>
      </w:r>
      <w:r w:rsidR="00A92B9F">
        <w:t xml:space="preserve"> together with the RX in-band blocking. There have been several meetings without any progress.</w:t>
      </w:r>
      <w:r w:rsidR="0019022D" w:rsidRPr="009B4707">
        <w:t xml:space="preserve"> </w:t>
      </w:r>
      <w:r w:rsidR="004E5983">
        <w:t>Also,</w:t>
      </w:r>
      <w:r w:rsidR="008112B8">
        <w:t xml:space="preserve"> one thing to notice here is that if two SBFD </w:t>
      </w:r>
      <w:r w:rsidR="00733D36">
        <w:t xml:space="preserve">networks would coexist, this would mean that TDD networks would </w:t>
      </w:r>
      <w:r w:rsidR="003E5184">
        <w:t xml:space="preserve">not </w:t>
      </w:r>
      <w:r w:rsidR="004E5983">
        <w:t xml:space="preserve">be possible to deploy. </w:t>
      </w:r>
      <w:r w:rsidR="00117458">
        <w:t>F</w:t>
      </w:r>
      <w:r w:rsidR="004E5983">
        <w:t>or FR1 frequencies</w:t>
      </w:r>
      <w:r w:rsidR="0007678E">
        <w:t>,</w:t>
      </w:r>
      <w:r w:rsidR="004E5983">
        <w:t xml:space="preserve"> </w:t>
      </w:r>
      <w:r w:rsidR="0007678E">
        <w:t xml:space="preserve">only the current n104 band would </w:t>
      </w:r>
      <w:r w:rsidR="000F1A3F">
        <w:t>then be suitable</w:t>
      </w:r>
      <w:r w:rsidR="000A6565">
        <w:t>. This in effect would mean reserving n104 only to SBFD use.</w:t>
      </w:r>
      <w:r w:rsidR="004E5983">
        <w:t xml:space="preserve"> </w:t>
      </w:r>
      <w:r w:rsidR="00725AF5">
        <w:t>In our view the c</w:t>
      </w:r>
      <w:r w:rsidRPr="009B4707">
        <w:t>ustomer specific proprietary requirement can be used in such case where two SBFD systems are co</w:t>
      </w:r>
      <w:r w:rsidR="00EC24DC">
        <w:t>-</w:t>
      </w:r>
      <w:r w:rsidRPr="009B4707">
        <w:t>existing</w:t>
      </w:r>
      <w:r w:rsidR="00817CA4" w:rsidRPr="009B4707">
        <w:t xml:space="preserve"> and reasonable co-location is needed</w:t>
      </w:r>
      <w:r w:rsidR="00A92B9F">
        <w:t xml:space="preserve">. </w:t>
      </w:r>
      <w:r w:rsidR="00BE18FA">
        <w:t xml:space="preserve">If there is a </w:t>
      </w:r>
      <w:r w:rsidR="00231C14">
        <w:t>requirement from regulators for SBFD on adjacent operators</w:t>
      </w:r>
      <w:r w:rsidR="00B5361B">
        <w:t xml:space="preserve">, RAN4 can have an enhancement to SBFD on a dedicated </w:t>
      </w:r>
      <w:r w:rsidR="00513D24">
        <w:t xml:space="preserve">WI to define additional emissions and blocking requirements for this </w:t>
      </w:r>
      <w:r w:rsidR="00B33245">
        <w:t>scenario.</w:t>
      </w:r>
    </w:p>
    <w:p w14:paraId="0C60DC8B" w14:textId="36B7A8F2" w:rsidR="00FD7206" w:rsidRDefault="00713EED" w:rsidP="00FD7206">
      <w:r>
        <w:t>Therefore</w:t>
      </w:r>
      <w:r w:rsidR="007F7274">
        <w:t xml:space="preserve">, due to reasons mentioned above, </w:t>
      </w:r>
      <w:r w:rsidR="00A92B9F">
        <w:t xml:space="preserve">we support option 1 with modified grid-shift value of 10%. The reasoning for this </w:t>
      </w:r>
      <w:r w:rsidR="00374A41">
        <w:t>grid shift value</w:t>
      </w:r>
      <w:r w:rsidR="00A92B9F">
        <w:t xml:space="preserve"> is described in </w:t>
      </w:r>
      <w:r w:rsidR="00264F11">
        <w:t>[2]</w:t>
      </w:r>
      <w:r w:rsidR="00531B4B">
        <w:t>.</w:t>
      </w:r>
    </w:p>
    <w:p w14:paraId="24A0A05D" w14:textId="5FB0C8EA" w:rsidR="007E0748" w:rsidRDefault="00585D9B" w:rsidP="009B4707">
      <w:pPr>
        <w:pStyle w:val="Proposal"/>
      </w:pPr>
      <w:r>
        <w:t xml:space="preserve"> </w:t>
      </w:r>
      <w:r w:rsidR="00C74B4D">
        <w:t>No need</w:t>
      </w:r>
      <w:r w:rsidR="00EA10F2">
        <w:t xml:space="preserve"> for RAN4</w:t>
      </w:r>
      <w:r w:rsidR="00C74B4D">
        <w:t xml:space="preserve"> to specify additional </w:t>
      </w:r>
      <w:r w:rsidR="00A92B9F">
        <w:t>emission</w:t>
      </w:r>
      <w:r w:rsidR="00233800">
        <w:t xml:space="preserve"> requirements.</w:t>
      </w:r>
    </w:p>
    <w:p w14:paraId="141603C3" w14:textId="77777777" w:rsidR="00FD7206" w:rsidRPr="00FD7206" w:rsidRDefault="00FD7206" w:rsidP="00FD7206"/>
    <w:p w14:paraId="069DE8F5" w14:textId="36A828F2" w:rsidR="00BA2AD8" w:rsidRDefault="00891C72" w:rsidP="00891C72">
      <w:pPr>
        <w:pStyle w:val="Heading2"/>
      </w:pPr>
      <w:bookmarkStart w:id="3" w:name="OLE_LINK5"/>
      <w:bookmarkStart w:id="4" w:name="_Hlk118714984"/>
      <w:r w:rsidRPr="00786328">
        <w:t>Joint measurement for normal DL symbols/slots and SBFD symbols/slots</w:t>
      </w:r>
    </w:p>
    <w:p w14:paraId="2A998B9D" w14:textId="79E4C708" w:rsidR="00891C72" w:rsidRDefault="00891C72" w:rsidP="00891C72">
      <w:r>
        <w:t>The following was agreed in RAN4#11</w:t>
      </w:r>
      <w:r w:rsidR="005D7025">
        <w:t>4</w:t>
      </w:r>
      <w:r>
        <w:t>:</w:t>
      </w:r>
    </w:p>
    <w:tbl>
      <w:tblPr>
        <w:tblStyle w:val="TableGrid"/>
        <w:tblW w:w="0" w:type="auto"/>
        <w:tblLook w:val="04A0" w:firstRow="1" w:lastRow="0" w:firstColumn="1" w:lastColumn="0" w:noHBand="0" w:noVBand="1"/>
      </w:tblPr>
      <w:tblGrid>
        <w:gridCol w:w="9629"/>
      </w:tblGrid>
      <w:tr w:rsidR="00891C72" w14:paraId="228336F7" w14:textId="77777777" w:rsidTr="00891C72">
        <w:tc>
          <w:tcPr>
            <w:tcW w:w="9629" w:type="dxa"/>
          </w:tcPr>
          <w:p w14:paraId="1F064D8B" w14:textId="77777777" w:rsidR="005D7025" w:rsidRDefault="005D7025" w:rsidP="005D7025">
            <w:pPr>
              <w:rPr>
                <w:rFonts w:eastAsiaTheme="minorEastAsia"/>
                <w:b/>
                <w:bCs/>
              </w:rPr>
            </w:pPr>
            <w:r>
              <w:rPr>
                <w:rFonts w:eastAsiaTheme="minorEastAsia"/>
                <w:b/>
                <w:bCs/>
              </w:rPr>
              <w:t>WF</w:t>
            </w:r>
            <w:r w:rsidRPr="00BC4B28">
              <w:rPr>
                <w:rFonts w:eastAsiaTheme="minorEastAsia"/>
                <w:b/>
                <w:bCs/>
              </w:rPr>
              <w:t xml:space="preserve">: </w:t>
            </w:r>
          </w:p>
          <w:p w14:paraId="69FCCE4C" w14:textId="61FCF905" w:rsidR="00891C72" w:rsidRPr="005D7025" w:rsidRDefault="005D7025" w:rsidP="005D7025">
            <w:pPr>
              <w:pStyle w:val="ListParagraph"/>
              <w:numPr>
                <w:ilvl w:val="0"/>
                <w:numId w:val="32"/>
              </w:numPr>
              <w:overflowPunct w:val="0"/>
              <w:autoSpaceDE w:val="0"/>
              <w:autoSpaceDN w:val="0"/>
              <w:adjustRightInd w:val="0"/>
              <w:spacing w:after="180"/>
              <w:contextualSpacing w:val="0"/>
              <w:textAlignment w:val="baseline"/>
              <w:rPr>
                <w:lang w:val="en-US"/>
              </w:rPr>
            </w:pPr>
            <w:r w:rsidRPr="005D7025">
              <w:rPr>
                <w:sz w:val="20"/>
                <w:szCs w:val="20"/>
                <w:lang w:val="en-US"/>
              </w:rPr>
              <w:t>Separate testing for SBFD slot and non-SBFD slot, with the consideration to try to adopt slot-level for the test granularity.</w:t>
            </w:r>
          </w:p>
        </w:tc>
      </w:tr>
    </w:tbl>
    <w:p w14:paraId="181E6D37" w14:textId="77777777" w:rsidR="00891C72" w:rsidRDefault="00891C72" w:rsidP="00891C72"/>
    <w:p w14:paraId="1EBCE571" w14:textId="6D52B68F" w:rsidR="00954502" w:rsidRDefault="002D5A2D" w:rsidP="00891C72">
      <w:r>
        <w:t xml:space="preserve">After discussion in the last meeting RAN4#114, it can be agreed that </w:t>
      </w:r>
      <w:r w:rsidR="002204C2">
        <w:t xml:space="preserve">slot-level </w:t>
      </w:r>
      <w:r w:rsidR="004A1DC7">
        <w:t xml:space="preserve">test </w:t>
      </w:r>
      <w:r w:rsidR="002204C2">
        <w:t>granularity should be kept</w:t>
      </w:r>
      <w:r w:rsidR="004A1DC7">
        <w:t>. This would be captured well in the TP from Ericsson (</w:t>
      </w:r>
      <w:r w:rsidR="009B7CDF" w:rsidRPr="009B7CDF">
        <w:t>R4-2502157</w:t>
      </w:r>
      <w:r w:rsidR="009B7CDF">
        <w:t>) that states the following:</w:t>
      </w:r>
    </w:p>
    <w:p w14:paraId="47E30A0C" w14:textId="77777777" w:rsidR="008C4C41" w:rsidRDefault="008C4C41" w:rsidP="008C4C41">
      <w:pPr>
        <w:pStyle w:val="Proposal"/>
        <w:numPr>
          <w:ilvl w:val="0"/>
          <w:numId w:val="0"/>
        </w:numPr>
        <w:rPr>
          <w:rFonts w:cs="Arial"/>
          <w:b w:val="0"/>
        </w:rPr>
      </w:pPr>
      <w:bookmarkStart w:id="5" w:name="_Toc189729933"/>
      <w:r>
        <w:rPr>
          <w:rFonts w:cs="Arial"/>
          <w:b w:val="0"/>
        </w:rPr>
        <w:t>---------------------------------------------------------Start of Text Proposal -------------------------------------------------------</w:t>
      </w:r>
      <w:bookmarkEnd w:id="5"/>
    </w:p>
    <w:p w14:paraId="6C0542E0" w14:textId="77777777" w:rsidR="008C4C41" w:rsidRPr="00F7294D" w:rsidRDefault="008C4C41" w:rsidP="00F7294D">
      <w:pPr>
        <w:pStyle w:val="Heading1"/>
        <w:numPr>
          <w:ilvl w:val="0"/>
          <w:numId w:val="0"/>
        </w:numPr>
      </w:pPr>
      <w:bookmarkStart w:id="6" w:name="_Toc21127820"/>
      <w:bookmarkStart w:id="7" w:name="_Toc29812029"/>
      <w:bookmarkStart w:id="8" w:name="_Toc36817581"/>
      <w:bookmarkStart w:id="9" w:name="_Toc37260505"/>
      <w:bookmarkStart w:id="10" w:name="_Toc37267893"/>
      <w:bookmarkStart w:id="11" w:name="_Toc44712500"/>
      <w:bookmarkStart w:id="12" w:name="_Toc45893812"/>
      <w:bookmarkStart w:id="13" w:name="_Toc53178518"/>
      <w:bookmarkStart w:id="14" w:name="_Toc53178969"/>
      <w:bookmarkStart w:id="15" w:name="_Toc61179217"/>
      <w:bookmarkStart w:id="16" w:name="_Toc61179687"/>
      <w:bookmarkStart w:id="17" w:name="_Toc67916989"/>
      <w:bookmarkStart w:id="18" w:name="_Toc74663610"/>
      <w:bookmarkStart w:id="19" w:name="_Toc82622153"/>
      <w:bookmarkStart w:id="20" w:name="_Toc90423000"/>
      <w:bookmarkStart w:id="21" w:name="_Toc106783204"/>
      <w:bookmarkStart w:id="22" w:name="_Toc107312096"/>
      <w:bookmarkStart w:id="23" w:name="_Toc107419680"/>
      <w:bookmarkStart w:id="24" w:name="_Toc107475317"/>
      <w:bookmarkStart w:id="25" w:name="_Toc114255910"/>
      <w:bookmarkStart w:id="26" w:name="_Toc115186590"/>
      <w:bookmarkStart w:id="27" w:name="_Toc123049439"/>
      <w:bookmarkStart w:id="28" w:name="_Toc123052362"/>
      <w:bookmarkStart w:id="29" w:name="_Toc123054831"/>
      <w:bookmarkStart w:id="30" w:name="_Toc123717934"/>
      <w:bookmarkStart w:id="31" w:name="_Toc124157510"/>
      <w:bookmarkStart w:id="32" w:name="_Toc124266914"/>
      <w:bookmarkStart w:id="33" w:name="_Toc131596273"/>
      <w:bookmarkStart w:id="34" w:name="_Toc131741271"/>
      <w:bookmarkStart w:id="35" w:name="_Toc131766805"/>
      <w:bookmarkStart w:id="36" w:name="_Toc138838027"/>
      <w:bookmarkStart w:id="37" w:name="_Toc156567850"/>
      <w:r w:rsidRPr="00F7294D">
        <w:t>B.7</w:t>
      </w:r>
      <w:r w:rsidRPr="00F7294D">
        <w:tab/>
        <w:t>Averaged EVM</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0E38762" w14:textId="77777777" w:rsidR="008C4C41" w:rsidRDefault="008C4C41" w:rsidP="008C4C41">
      <w:pPr>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 xml:space="preserve">. For SBFD, only resource blocks allocated to downlink </w:t>
      </w:r>
      <w:proofErr w:type="spellStart"/>
      <w:r>
        <w:rPr>
          <w:lang w:eastAsia="ko-KR"/>
        </w:rPr>
        <w:t>subbands</w:t>
      </w:r>
      <w:proofErr w:type="spellEnd"/>
      <w:r>
        <w:rPr>
          <w:lang w:eastAsia="ko-KR"/>
        </w:rPr>
        <w:t xml:space="preserve"> shall be measured.</w:t>
      </w:r>
      <w:r w:rsidRPr="00E410A9">
        <w:rPr>
          <w:rFonts w:cs="Arial"/>
        </w:rPr>
        <w:t xml:space="preserve"> </w:t>
      </w:r>
    </w:p>
    <w:p w14:paraId="53CD85C1" w14:textId="77777777" w:rsidR="008C4C41" w:rsidRDefault="008C4C41" w:rsidP="008C4C41">
      <w:pPr>
        <w:rPr>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10 </w:t>
      </w:r>
      <w:proofErr w:type="spellStart"/>
      <w:r>
        <w:rPr>
          <w:lang w:eastAsia="ko-KR"/>
        </w:rPr>
        <w:t>ms</w:t>
      </w:r>
      <w:proofErr w:type="spellEnd"/>
      <w:r>
        <w:rPr>
          <w:lang w:eastAsia="ko-KR"/>
        </w:rPr>
        <w:t xml:space="preserve"> measurement interval from the equalizer estimation step.</w:t>
      </w:r>
    </w:p>
    <w:p w14:paraId="0E911E13" w14:textId="77777777" w:rsidR="008C4C41" w:rsidRDefault="008C4C41" w:rsidP="008C4C41">
      <w:pPr>
        <w:pStyle w:val="B1"/>
        <w:rPr>
          <w:rFonts w:eastAsia="Times New Roman"/>
          <w:noProof/>
          <w:lang w:eastAsia="ko-KR"/>
        </w:rPr>
      </w:pPr>
      <w:r>
        <w:rPr>
          <w:noProof/>
          <w:lang w:eastAsia="ko-KR"/>
        </w:rPr>
        <w:drawing>
          <wp:inline distT="0" distB="0" distL="0" distR="0" wp14:anchorId="7AF74595" wp14:editId="7B356B19">
            <wp:extent cx="2086610" cy="712470"/>
            <wp:effectExtent l="0" t="0" r="8890" b="0"/>
            <wp:docPr id="7850127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86610" cy="712470"/>
                    </a:xfrm>
                    <a:prstGeom prst="rect">
                      <a:avLst/>
                    </a:prstGeom>
                    <a:noFill/>
                    <a:ln>
                      <a:noFill/>
                    </a:ln>
                  </pic:spPr>
                </pic:pic>
              </a:graphicData>
            </a:graphic>
          </wp:inline>
        </w:drawing>
      </w:r>
    </w:p>
    <w:p w14:paraId="703B7406" w14:textId="77777777" w:rsidR="008C4C41" w:rsidRDefault="008C4C41" w:rsidP="008C4C41">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proofErr w:type="spellStart"/>
      <w:r>
        <w:rPr>
          <w:i/>
          <w:lang w:eastAsia="ko-KR"/>
        </w:rPr>
        <w:t>i</w:t>
      </w:r>
      <w:proofErr w:type="spellEnd"/>
      <w:r>
        <w:rPr>
          <w:lang w:eastAsia="ko-KR"/>
        </w:rPr>
        <w:t>.</w:t>
      </w:r>
    </w:p>
    <w:p w14:paraId="33DF0211" w14:textId="77777777" w:rsidR="008C4C41" w:rsidRDefault="008C4C41" w:rsidP="008C4C41">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0D5F11A2" w14:textId="77777777" w:rsidR="008C4C41" w:rsidRDefault="008C4C41" w:rsidP="008C4C41">
      <w:pPr>
        <w:pStyle w:val="B1"/>
        <w:rPr>
          <w:lang w:eastAsia="ko-KR"/>
        </w:rPr>
      </w:pPr>
      <w:r>
        <w:rPr>
          <w:lang w:eastAsia="ko-KR"/>
        </w:rPr>
        <w:t>-</w:t>
      </w:r>
      <w:r>
        <w:rPr>
          <w:lang w:eastAsia="ko-KR"/>
        </w:rPr>
        <w:tab/>
        <w:t xml:space="preserve">Thus </w:t>
      </w:r>
      <w:r>
        <w:rPr>
          <w:rFonts w:eastAsia="×–¾’©‘Ì"/>
          <w:noProof/>
          <w:position w:val="-8"/>
          <w:lang w:eastAsia="ko-KR"/>
        </w:rPr>
        <w:drawing>
          <wp:inline distT="0" distB="0" distL="0" distR="0" wp14:anchorId="4B5A9598" wp14:editId="6D29B744">
            <wp:extent cx="656590" cy="229870"/>
            <wp:effectExtent l="0" t="0" r="0" b="0"/>
            <wp:docPr id="4780338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6590" cy="22987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eastAsia="ko-KR"/>
        </w:rPr>
        <w:drawing>
          <wp:inline distT="0" distB="0" distL="0" distR="0" wp14:anchorId="74689DBE" wp14:editId="6C786D8B">
            <wp:extent cx="572135" cy="229870"/>
            <wp:effectExtent l="0" t="0" r="0" b="0"/>
            <wp:docPr id="65977788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2135" cy="229870"/>
                    </a:xfrm>
                    <a:prstGeom prst="rect">
                      <a:avLst/>
                    </a:prstGeom>
                    <a:noFill/>
                    <a:ln>
                      <a:noFill/>
                    </a:ln>
                  </pic:spPr>
                </pic:pic>
              </a:graphicData>
            </a:graphic>
          </wp:inline>
        </w:drawing>
      </w:r>
      <w:r>
        <w:rPr>
          <w:lang w:eastAsia="ko-KR"/>
        </w:rPr>
        <w:t xml:space="preserve">in the expressions above and </w:t>
      </w:r>
      <w:r>
        <w:rPr>
          <w:rFonts w:eastAsia="×–¾’©‘Ì"/>
          <w:noProof/>
          <w:position w:val="-10"/>
          <w:lang w:eastAsia="ko-KR"/>
        </w:rPr>
        <w:drawing>
          <wp:inline distT="0" distB="0" distL="0" distR="0" wp14:anchorId="630F6082" wp14:editId="5FF65489">
            <wp:extent cx="690245" cy="241300"/>
            <wp:effectExtent l="0" t="0" r="0" b="6350"/>
            <wp:docPr id="9231898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90245" cy="241300"/>
                    </a:xfrm>
                    <a:prstGeom prst="rect">
                      <a:avLst/>
                    </a:prstGeom>
                    <a:noFill/>
                    <a:ln>
                      <a:noFill/>
                    </a:ln>
                  </pic:spPr>
                </pic:pic>
              </a:graphicData>
            </a:graphic>
          </wp:inline>
        </w:drawing>
      </w:r>
      <w:r>
        <w:rPr>
          <w:lang w:eastAsia="ko-KR"/>
        </w:rPr>
        <w:t xml:space="preserve"> is calculated using </w:t>
      </w:r>
      <w:r>
        <w:rPr>
          <w:noProof/>
          <w:position w:val="-12"/>
          <w:lang w:eastAsia="ko-KR"/>
        </w:rPr>
        <w:drawing>
          <wp:inline distT="0" distB="0" distL="0" distR="0" wp14:anchorId="0815E889" wp14:editId="4B867E4D">
            <wp:extent cx="572135" cy="229870"/>
            <wp:effectExtent l="0" t="0" r="0" b="0"/>
            <wp:docPr id="18319961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2135" cy="229870"/>
                    </a:xfrm>
                    <a:prstGeom prst="rect">
                      <a:avLst/>
                    </a:prstGeom>
                    <a:noFill/>
                    <a:ln>
                      <a:noFill/>
                    </a:ln>
                  </pic:spPr>
                </pic:pic>
              </a:graphicData>
            </a:graphic>
          </wp:inline>
        </w:drawing>
      </w:r>
      <w:r>
        <w:rPr>
          <w:lang w:eastAsia="ko-KR"/>
        </w:rPr>
        <w:t xml:space="preserve"> in the </w:t>
      </w:r>
      <w:r>
        <w:rPr>
          <w:noProof/>
          <w:position w:val="-14"/>
          <w:lang w:eastAsia="ko-KR"/>
        </w:rPr>
        <w:drawing>
          <wp:inline distT="0" distB="0" distL="0" distR="0" wp14:anchorId="01A82219" wp14:editId="2A30CF8E">
            <wp:extent cx="622935" cy="269240"/>
            <wp:effectExtent l="0" t="0" r="5715" b="0"/>
            <wp:docPr id="15086259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22935" cy="269240"/>
                    </a:xfrm>
                    <a:prstGeom prst="rect">
                      <a:avLst/>
                    </a:prstGeom>
                    <a:noFill/>
                    <a:ln>
                      <a:noFill/>
                    </a:ln>
                  </pic:spPr>
                </pic:pic>
              </a:graphicData>
            </a:graphic>
          </wp:inline>
        </w:drawing>
      </w:r>
      <w:r>
        <w:rPr>
          <w:lang w:eastAsia="ko-KR"/>
        </w:rPr>
        <w:t xml:space="preserve"> calculation.</w:t>
      </w:r>
    </w:p>
    <w:p w14:paraId="133423F5" w14:textId="77777777" w:rsidR="008C4C41" w:rsidRDefault="008C4C41" w:rsidP="008C4C41">
      <w:pPr>
        <w:pStyle w:val="B1"/>
        <w:rPr>
          <w:lang w:eastAsia="ko-KR"/>
        </w:rPr>
      </w:pPr>
      <w:r>
        <w:rPr>
          <w:lang w:eastAsia="ko-KR"/>
        </w:rPr>
        <w:t>-</w:t>
      </w:r>
      <w:r>
        <w:rPr>
          <w:lang w:eastAsia="ko-KR"/>
        </w:rPr>
        <w:tab/>
      </w:r>
      <w:proofErr w:type="gramStart"/>
      <w:r>
        <w:rPr>
          <w:lang w:eastAsia="ko-KR"/>
        </w:rPr>
        <w:t>Thus</w:t>
      </w:r>
      <w:proofErr w:type="gramEnd"/>
      <w:r>
        <w:rPr>
          <w:lang w:eastAsia="ko-KR"/>
        </w:rPr>
        <w:t xml:space="preserve"> we get:</w:t>
      </w:r>
    </w:p>
    <w:p w14:paraId="52543902" w14:textId="77777777" w:rsidR="008C4C41" w:rsidRDefault="00531B4B" w:rsidP="008C4C41">
      <w:pPr>
        <w:pStyle w:val="B1"/>
        <w:ind w:firstLine="0"/>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041BD4C0" w14:textId="77777777" w:rsidR="008C4C41" w:rsidRDefault="008C4C41" w:rsidP="008C4C41">
      <w:pPr>
        <w:rPr>
          <w:lang w:eastAsia="ko-KR"/>
        </w:rPr>
      </w:pPr>
      <w:r>
        <w:rPr>
          <w:lang w:eastAsia="ko-KR"/>
        </w:rPr>
        <w:lastRenderedPageBreak/>
        <w:t>For TDD or SBFD, l</w:t>
      </w:r>
      <w:r>
        <w:t xml:space="preserve">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Pr>
          <w:lang w:eastAsia="ko-KR"/>
        </w:rPr>
        <w:t xml:space="preserve"> be the number of </w:t>
      </w:r>
      <w:r>
        <w:t xml:space="preserve">slots with downlink symbols or SBFD symbols </w:t>
      </w:r>
      <w:r>
        <w:rPr>
          <w:lang w:eastAsia="ko-KR"/>
        </w:rPr>
        <w:t xml:space="preserve">within a 10 </w:t>
      </w:r>
      <w:proofErr w:type="spellStart"/>
      <w:r>
        <w:rPr>
          <w:lang w:eastAsia="ko-KR"/>
        </w:rPr>
        <w:t>ms</w:t>
      </w:r>
      <w:proofErr w:type="spellEnd"/>
      <w:r>
        <w:rPr>
          <w:lang w:eastAsia="ko-KR"/>
        </w:rPr>
        <w:t xml:space="preserve"> measurement interval, the averaging in the time domain can be calculated from </w:t>
      </w:r>
      <m:oMath>
        <m:r>
          <w:rPr>
            <w:rFonts w:ascii="Cambria Math" w:hAnsi="Cambria Math"/>
            <w:lang w:eastAsia="ko-KR"/>
          </w:rPr>
          <m:t xml:space="preserve"> </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t xml:space="preserve"> slots </w:t>
      </w:r>
      <w:r>
        <w:rPr>
          <w:lang w:eastAsia="ko-KR"/>
        </w:rPr>
        <w:t xml:space="preserve">of different 10 </w:t>
      </w:r>
      <w:proofErr w:type="spellStart"/>
      <w:r>
        <w:rPr>
          <w:lang w:eastAsia="ko-KR"/>
        </w:rPr>
        <w:t>ms</w:t>
      </w:r>
      <w:proofErr w:type="spellEnd"/>
      <w:r>
        <w:rPr>
          <w:lang w:eastAsia="ko-KR"/>
        </w:rPr>
        <w:t xml:space="preserve"> measurement intervals</w:t>
      </w:r>
      <w:r>
        <w:t xml:space="preserve"> and should have a minimum of</w:t>
      </w:r>
      <w:r>
        <w:rPr>
          <w:lang w:eastAsia="ko-KR"/>
        </w:rPr>
        <w:t xml:space="preserv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averaging length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 </w:t>
      </w:r>
    </w:p>
    <w:p w14:paraId="3ABD871E" w14:textId="77777777" w:rsidR="008C4C41" w:rsidRDefault="008C4C41" w:rsidP="008C4C41">
      <w:pPr>
        <w:pStyle w:val="B1"/>
      </w:pPr>
      <w:r>
        <w:rPr>
          <w:iCs/>
          <w:lang w:eastAsia="ko-KR"/>
        </w:rPr>
        <w:t>-</w:t>
      </w:r>
      <w:r>
        <w:rPr>
          <w:iCs/>
          <w:lang w:eastAsia="ko-KR"/>
        </w:rPr>
        <w:tab/>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t xml:space="preserve"> is </w:t>
      </w:r>
      <w:r>
        <w:rPr>
          <w:rFonts w:eastAsia="×–¾’©‘Ì"/>
        </w:rPr>
        <w:t>derived by:</w:t>
      </w:r>
      <w:r>
        <w:t xml:space="preserve"> Square the EVM results in each 10 </w:t>
      </w:r>
      <w:proofErr w:type="spellStart"/>
      <w:r>
        <w:t>ms</w:t>
      </w:r>
      <w:proofErr w:type="spellEnd"/>
      <w:r>
        <w:t xml:space="preserve"> measurement interval. Sum the squares, divide the sum by the number of EVM relevant locations, </w:t>
      </w:r>
      <w:proofErr w:type="gramStart"/>
      <w:r>
        <w:t>square-root</w:t>
      </w:r>
      <w:proofErr w:type="gramEnd"/>
      <w:r>
        <w:t xml:space="preserve"> the quotient (RMS).</w:t>
      </w:r>
    </w:p>
    <w:p w14:paraId="13F55AAD" w14:textId="77777777" w:rsidR="008C4C41" w:rsidRDefault="00531B4B" w:rsidP="008C4C41">
      <w:pPr>
        <w:pStyle w:val="B1"/>
        <w:rPr>
          <w:lang w:val="sv-FI"/>
        </w:rPr>
      </w:pPr>
      <m:oMathPara>
        <m:oMathParaPr>
          <m:jc m:val="left"/>
        </m:oMathParaPr>
        <m:oMath>
          <m:sSub>
            <m:sSubPr>
              <m:ctrlPr>
                <w:rPr>
                  <w:rFonts w:ascii="Cambria Math" w:hAnsi="Cambria Math"/>
                </w:rPr>
              </m:ctrlPr>
            </m:sSubPr>
            <m:e>
              <m:acc>
                <m:accPr>
                  <m:chr m:val="̅"/>
                  <m:ctrlPr>
                    <w:rPr>
                      <w:rFonts w:ascii="Cambria Math" w:hAnsi="Cambria Math"/>
                    </w:rPr>
                  </m:ctrlPr>
                </m:accPr>
                <m:e>
                  <m:r>
                    <w:rPr>
                      <w:rFonts w:ascii="Cambria Math" w:hAnsi="Cambria Math"/>
                    </w:rPr>
                    <m:t>EVM</m:t>
                  </m:r>
                </m:e>
              </m:acc>
            </m:e>
            <m:sub>
              <m:r>
                <m:rPr>
                  <m:nor/>
                </m:rPr>
                <w:rPr>
                  <w:lang w:val="sv-FI"/>
                </w:rPr>
                <m:t>frame</m:t>
              </m:r>
            </m:sub>
          </m:sSub>
          <m:r>
            <m:rPr>
              <m:sty m:val="p"/>
            </m:rPr>
            <w:rPr>
              <w:rFonts w:ascii="Cambria Math" w:hAnsi="Cambria Math"/>
              <w:lang w:val="sv-FI"/>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lang w:val="sv-FI"/>
                    </w:rPr>
                    <m:t>1</m:t>
                  </m:r>
                </m:num>
                <m:den>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FI"/>
                        </w:rPr>
                        <m:t>=1</m:t>
                      </m:r>
                    </m:sub>
                    <m:sup>
                      <m:sSubSup>
                        <m:sSubSupPr>
                          <m:ctrlPr>
                            <w:rPr>
                              <w:rFonts w:ascii="Cambria Math" w:hAnsi="Cambria Math"/>
                            </w:rPr>
                          </m:ctrlPr>
                        </m:sSubSupPr>
                        <m:e>
                          <m:r>
                            <w:rPr>
                              <w:rFonts w:ascii="Cambria Math" w:hAnsi="Cambria Math"/>
                            </w:rPr>
                            <m:t>N</m:t>
                          </m:r>
                        </m:e>
                        <m:sub>
                          <m:r>
                            <w:rPr>
                              <w:rFonts w:ascii="Cambria Math" w:hAnsi="Cambria Math"/>
                            </w:rPr>
                            <m:t>dl</m:t>
                          </m:r>
                        </m:sub>
                        <m:sup>
                          <m:r>
                            <w:rPr>
                              <w:rFonts w:ascii="Cambria Math" w:hAnsi="Cambria Math"/>
                            </w:rPr>
                            <m:t>TDD</m:t>
                          </m:r>
                        </m:sup>
                      </m:sSubSup>
                    </m:sup>
                    <m:e>
                      <m:sSub>
                        <m:sSubPr>
                          <m:ctrlPr>
                            <w:rPr>
                              <w:rFonts w:ascii="Cambria Math" w:hAnsi="Cambria Math"/>
                            </w:rPr>
                          </m:ctrlPr>
                        </m:sSubPr>
                        <m:e>
                          <m:r>
                            <w:rPr>
                              <w:rFonts w:ascii="Cambria Math" w:hAnsi="Cambria Math"/>
                            </w:rPr>
                            <m:t>N</m:t>
                          </m:r>
                        </m:e>
                        <m:sub>
                          <m:r>
                            <w:rPr>
                              <w:rFonts w:ascii="Cambria Math" w:hAnsi="Cambria Math"/>
                            </w:rPr>
                            <m:t>i</m:t>
                          </m:r>
                        </m:sub>
                      </m:sSub>
                    </m:e>
                  </m:nary>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FI"/>
                    </w:rPr>
                    <m:t>=1</m:t>
                  </m:r>
                </m:sub>
                <m:sup>
                  <m:sSubSup>
                    <m:sSubSupPr>
                      <m:ctrlPr>
                        <w:rPr>
                          <w:rFonts w:ascii="Cambria Math" w:hAnsi="Cambria Math"/>
                        </w:rPr>
                      </m:ctrlPr>
                    </m:sSubSupPr>
                    <m:e>
                      <m:r>
                        <w:rPr>
                          <w:rFonts w:ascii="Cambria Math" w:hAnsi="Cambria Math"/>
                        </w:rPr>
                        <m:t>N</m:t>
                      </m:r>
                    </m:e>
                    <m:sub>
                      <m:r>
                        <w:rPr>
                          <w:rFonts w:ascii="Cambria Math" w:hAnsi="Cambria Math"/>
                        </w:rPr>
                        <m:t>dl</m:t>
                      </m:r>
                    </m:sub>
                    <m:sup>
                      <m:r>
                        <w:rPr>
                          <w:rFonts w:ascii="Cambria Math" w:hAnsi="Cambria Math"/>
                        </w:rPr>
                        <m:t>TDD</m:t>
                      </m:r>
                    </m:sup>
                  </m:sSubSup>
                </m:sup>
                <m:e>
                  <m:nary>
                    <m:naryPr>
                      <m:chr m:val="∑"/>
                      <m:limLoc m:val="undOvr"/>
                      <m:ctrlPr>
                        <w:rPr>
                          <w:rFonts w:ascii="Cambria Math" w:hAnsi="Cambria Math"/>
                        </w:rPr>
                      </m:ctrlPr>
                    </m:naryPr>
                    <m:sub>
                      <m:r>
                        <w:rPr>
                          <w:rFonts w:ascii="Cambria Math" w:hAnsi="Cambria Math"/>
                        </w:rPr>
                        <m:t>j</m:t>
                      </m:r>
                      <m:r>
                        <m:rPr>
                          <m:sty m:val="p"/>
                        </m:rPr>
                        <w:rPr>
                          <w:rFonts w:ascii="Cambria Math" w:hAnsi="Cambria Math"/>
                          <w:lang w:val="sv-FI"/>
                        </w:rPr>
                        <m:t>=1</m:t>
                      </m:r>
                    </m:sub>
                    <m:sup>
                      <m:sSub>
                        <m:sSubPr>
                          <m:ctrlPr>
                            <w:rPr>
                              <w:rFonts w:ascii="Cambria Math" w:hAnsi="Cambria Math"/>
                            </w:rPr>
                          </m:ctrlPr>
                        </m:sSubPr>
                        <m:e>
                          <m:r>
                            <w:rPr>
                              <w:rFonts w:ascii="Cambria Math" w:hAnsi="Cambria Math"/>
                            </w:rPr>
                            <m:t>N</m:t>
                          </m:r>
                        </m:e>
                        <m:sub>
                          <m:r>
                            <w:rPr>
                              <w:rFonts w:ascii="Cambria Math" w:hAnsi="Cambria Math"/>
                            </w:rPr>
                            <m:t>i</m:t>
                          </m:r>
                        </m:sub>
                      </m:sSub>
                    </m:sup>
                    <m:e>
                      <m:sSubSup>
                        <m:sSubSupPr>
                          <m:ctrlPr>
                            <w:rPr>
                              <w:rFonts w:ascii="Cambria Math" w:hAnsi="Cambria Math"/>
                            </w:rPr>
                          </m:ctrlPr>
                        </m:sSubSupPr>
                        <m:e>
                          <m:r>
                            <w:rPr>
                              <w:rFonts w:ascii="Cambria Math" w:hAnsi="Cambria Math"/>
                            </w:rPr>
                            <m:t>EVM</m:t>
                          </m:r>
                        </m:e>
                        <m:sub>
                          <m:r>
                            <w:rPr>
                              <w:rFonts w:ascii="Cambria Math" w:hAnsi="Cambria Math"/>
                            </w:rPr>
                            <m:t>i</m:t>
                          </m:r>
                          <m:r>
                            <m:rPr>
                              <m:sty m:val="p"/>
                            </m:rPr>
                            <w:rPr>
                              <w:rFonts w:ascii="Cambria Math" w:hAnsi="Cambria Math"/>
                              <w:lang w:val="sv-FI"/>
                            </w:rPr>
                            <m:t>,</m:t>
                          </m:r>
                          <m:r>
                            <w:rPr>
                              <w:rFonts w:ascii="Cambria Math" w:hAnsi="Cambria Math"/>
                            </w:rPr>
                            <m:t>j</m:t>
                          </m:r>
                        </m:sub>
                        <m:sup>
                          <m:r>
                            <m:rPr>
                              <m:sty m:val="p"/>
                            </m:rPr>
                            <w:rPr>
                              <w:rFonts w:ascii="Cambria Math" w:hAnsi="Cambria Math"/>
                              <w:lang w:val="sv-FI"/>
                            </w:rPr>
                            <m:t>2</m:t>
                          </m:r>
                        </m:sup>
                      </m:sSubSup>
                    </m:e>
                  </m:nary>
                </m:e>
              </m:nary>
            </m:e>
          </m:rad>
        </m:oMath>
      </m:oMathPara>
    </w:p>
    <w:p w14:paraId="46A44AFB" w14:textId="77777777" w:rsidR="008C4C41" w:rsidRDefault="008C4C41" w:rsidP="008C4C41">
      <w:pPr>
        <w:pStyle w:val="B1"/>
        <w:rPr>
          <w:lang w:eastAsia="ko-KR"/>
        </w:rPr>
      </w:pPr>
      <w:r>
        <w:rPr>
          <w:iCs/>
          <w:lang w:eastAsia="ko-KR"/>
        </w:rPr>
        <w:t>-</w:t>
      </w:r>
      <w:r>
        <w:rPr>
          <w:iCs/>
          <w:lang w:eastAsia="ko-KR"/>
        </w:rPr>
        <w:tab/>
        <w:t xml:space="preserve">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i</m:t>
            </m:r>
          </m:sub>
        </m:sSub>
      </m:oMath>
      <w:r>
        <w:rPr>
          <w:lang w:eastAsia="ko-KR"/>
        </w:rPr>
        <w:t xml:space="preserve"> is the number of resource blocks with the considered modulation scheme in slot </w:t>
      </w:r>
      <w:proofErr w:type="spellStart"/>
      <w:r>
        <w:rPr>
          <w:i/>
          <w:lang w:eastAsia="ko-KR"/>
        </w:rPr>
        <w:t>i</w:t>
      </w:r>
      <w:proofErr w:type="spellEnd"/>
      <w:r>
        <w:rPr>
          <w:lang w:eastAsia="ko-KR"/>
        </w:rPr>
        <w:t>.</w:t>
      </w:r>
    </w:p>
    <w:p w14:paraId="27DD5880" w14:textId="77777777" w:rsidR="008C4C41" w:rsidRDefault="008C4C41" w:rsidP="008C4C41">
      <w:pPr>
        <w:pStyle w:val="B1"/>
      </w:pPr>
      <w:r>
        <w:rPr>
          <w:iCs/>
          <w:lang w:eastAsia="ko-KR"/>
        </w:rPr>
        <w:t>-</w:t>
      </w:r>
      <w:r>
        <w:rPr>
          <w:iCs/>
          <w:lang w:eastAsia="ko-KR"/>
        </w:rPr>
        <w:tab/>
      </w:r>
      <w:r>
        <w:t xml:space="preserve">The </w:t>
      </w:r>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oMath>
      <w:r>
        <w:t xml:space="preserve"> is calculated, using the maximum of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t xml:space="preserve"> at the window </w:t>
      </w:r>
      <w:r>
        <w:rPr>
          <w:i/>
        </w:rPr>
        <w:t>W</w:t>
      </w:r>
      <w:r>
        <w:t xml:space="preserve"> extremities. Thus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oMath>
      <w:r>
        <w:t xml:space="preserve"> is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l</m:t>
            </m:r>
          </m:sub>
        </m:sSub>
      </m:oMath>
      <w:r>
        <w:t xml:space="preserve"> and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oMath>
      <w:r>
        <w:rPr>
          <w:rFonts w:eastAsia="×–¾’©‘Ì"/>
        </w:rPr>
        <w:t xml:space="preserve"> i</w:t>
      </w:r>
      <w:r>
        <w:t xml:space="preserve">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h</m:t>
            </m:r>
          </m:sub>
        </m:sSub>
      </m:oMath>
      <w:r>
        <w:t xml:space="preserve"> (</w:t>
      </w:r>
      <w:r>
        <w:rPr>
          <w:i/>
        </w:rPr>
        <w:t>l</w:t>
      </w:r>
      <w:r>
        <w:t xml:space="preserve"> and </w:t>
      </w:r>
      <w:r>
        <w:rPr>
          <w:i/>
        </w:rPr>
        <w:t>h</w:t>
      </w:r>
      <w:r>
        <w:t xml:space="preserve">, low and high; where low is the timing </w:t>
      </w:r>
      <m:oMath>
        <m:d>
          <m:dPr>
            <m:ctrlPr>
              <w:rPr>
                <w:rFonts w:ascii="Cambria Math" w:hAnsi="Cambria Math"/>
                <w:i/>
              </w:rPr>
            </m:ctrlPr>
          </m:dPr>
          <m:e>
            <m:r>
              <w:rPr>
                <w:rFonts w:ascii="Cambria Math" w:hAnsi="Cambria Math"/>
              </w:rPr>
              <m:t>∆c-W/2</m:t>
            </m:r>
          </m:e>
        </m:d>
      </m:oMath>
      <w:r>
        <w:rPr>
          <w:noProof/>
        </w:rPr>
        <w:t xml:space="preserve"> and and high is the timing </w:t>
      </w:r>
      <m:oMath>
        <m:d>
          <m:dPr>
            <m:ctrlPr>
              <w:rPr>
                <w:rFonts w:ascii="Cambria Math" w:hAnsi="Cambria Math"/>
                <w:i/>
              </w:rPr>
            </m:ctrlPr>
          </m:dPr>
          <m:e>
            <m:r>
              <w:rPr>
                <w:rFonts w:ascii="Cambria Math" w:hAnsi="Cambria Math"/>
              </w:rPr>
              <m:t>∆c+W/2</m:t>
            </m:r>
          </m:e>
        </m:d>
      </m:oMath>
      <w:r>
        <w:rPr>
          <w:noProof/>
        </w:rPr>
        <w:t>)</w:t>
      </w:r>
      <w:r>
        <w:t>.</w:t>
      </w:r>
    </w:p>
    <w:p w14:paraId="7198EDC1" w14:textId="77777777" w:rsidR="008C4C41" w:rsidRDefault="00531B4B" w:rsidP="008C4C41">
      <w:pPr>
        <w:pStyle w:val="EQ"/>
        <w:jc w:val="center"/>
        <w:rPr>
          <w:iCs/>
        </w:rPr>
      </w:pPr>
      <m:oMathPara>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2E5FB5A" w14:textId="77777777" w:rsidR="008C4C41" w:rsidRDefault="008C4C41" w:rsidP="008C4C41">
      <w:pPr>
        <w:pStyle w:val="B1"/>
      </w:pPr>
      <w:r>
        <w:rPr>
          <w:iCs/>
          <w:lang w:eastAsia="ko-KR"/>
        </w:rPr>
        <w:t>-</w:t>
      </w:r>
      <w:r>
        <w:rPr>
          <w:iCs/>
          <w:lang w:eastAsia="ko-KR"/>
        </w:rPr>
        <w:tab/>
      </w:r>
      <w:proofErr w:type="gramStart"/>
      <w:r>
        <w:t>In order to</w:t>
      </w:r>
      <w:proofErr w:type="gramEnd"/>
      <w:r>
        <w:t xml:space="preserve"> unite at least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lang w:eastAsia="ko-KR"/>
        </w:rPr>
        <w:t xml:space="preserve"> slots</w:t>
      </w:r>
      <w:r>
        <w:t xml:space="preserve">, consider the minimum integer number of 10 </w:t>
      </w:r>
      <w:proofErr w:type="spellStart"/>
      <w:r>
        <w:t>ms</w:t>
      </w:r>
      <w:proofErr w:type="spellEnd"/>
      <w:r>
        <w:t xml:space="preserve">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oMath>
      <w:r>
        <w:rPr>
          <w:lang w:eastAsia="ko-KR"/>
        </w:rPr>
        <w:t xml:space="preserve"> is determined by</w:t>
      </w:r>
      <w:r>
        <w:t>.</w:t>
      </w:r>
    </w:p>
    <w:p w14:paraId="1BE87773" w14:textId="77777777" w:rsidR="008C4C41" w:rsidRDefault="00531B4B" w:rsidP="008C4C41">
      <w:pPr>
        <w:pStyle w:val="EQ"/>
        <w:rPr>
          <w:rFonts w:eastAsia="×–¾’©‘Ì"/>
        </w:rPr>
      </w:pPr>
      <m:oMathPara>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r>
                    <m:rPr>
                      <m:sty m:val="p"/>
                    </m:rPr>
                    <w:rPr>
                      <w:rFonts w:ascii="Cambria Math" w:hAnsi="Cambria Math"/>
                      <w:lang w:eastAsia="ko-KR"/>
                    </w:rPr>
                    <m:t>10</m:t>
                  </m:r>
                  <m:r>
                    <w:rPr>
                      <w:rFonts w:ascii="Cambria Math" w:eastAsia="×–¾’©‘Ì"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slot</m:t>
                      </m:r>
                    </m:sub>
                  </m:sSub>
                </m:num>
                <m:den>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m:oMathPara>
    </w:p>
    <w:p w14:paraId="403B42C1" w14:textId="77777777" w:rsidR="008C4C41" w:rsidRDefault="008C4C41" w:rsidP="008C4C41">
      <w:pPr>
        <w:pStyle w:val="B2"/>
        <w:rPr>
          <w:rFonts w:eastAsia="Times New Roman"/>
          <w:lang w:eastAsia="ko-KR"/>
        </w:rPr>
      </w:pPr>
      <w:r>
        <w:rPr>
          <w:noProof/>
          <w:lang w:eastAsia="ko-KR"/>
        </w:rPr>
        <w:t xml:space="preserve">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=1</m:t>
        </m:r>
      </m:oMath>
      <w:r>
        <w:rPr>
          <w:noProof/>
          <w:lang w:eastAsia="ko-KR"/>
        </w:rPr>
        <w:t xml:space="preserve"> for 15 kHz SCS,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=2</m:t>
        </m:r>
      </m:oMath>
      <w:r>
        <w:rPr>
          <w:noProof/>
          <w:lang w:eastAsia="ko-KR"/>
        </w:rPr>
        <w:t xml:space="preserve"> for 30 kHz SCS 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=4</m:t>
        </m:r>
      </m:oMath>
      <w:r>
        <w:rPr>
          <w:noProof/>
          <w:lang w:eastAsia="ko-KR"/>
        </w:rPr>
        <w:t xml:space="preserve"> for 60 kHz SCS normal CP.</w:t>
      </w:r>
    </w:p>
    <w:p w14:paraId="3C7CC6FF" w14:textId="77777777" w:rsidR="008C4C41" w:rsidRDefault="008C4C41" w:rsidP="008C4C41">
      <w:pPr>
        <w:pStyle w:val="B1"/>
      </w:pPr>
      <w:r>
        <w:rPr>
          <w:iCs/>
          <w:lang w:eastAsia="ko-KR"/>
        </w:rPr>
        <w:t>-</w:t>
      </w:r>
      <w:r>
        <w:rPr>
          <w:iCs/>
          <w:lang w:eastAsia="ko-KR"/>
        </w:rPr>
        <w:tab/>
      </w:r>
      <w:r>
        <w:t>Unite by RMS.</w:t>
      </w:r>
    </w:p>
    <w:p w14:paraId="19EAF929" w14:textId="77777777" w:rsidR="008C4C41" w:rsidRDefault="00531B4B" w:rsidP="008C4C41">
      <w:pPr>
        <w:pStyle w:val="EQ"/>
        <w:rPr>
          <w:iCs/>
        </w:rPr>
      </w:pPr>
      <m:oMathPara>
        <m:oMath>
          <m:acc>
            <m:accPr>
              <m:chr m:val="̅"/>
              <m:ctrlPr>
                <w:rPr>
                  <w:rFonts w:ascii="Cambria Math" w:eastAsia="×–¾’©‘Ì" w:hAnsi="Cambria Math"/>
                </w:rPr>
              </m:ctrlPr>
            </m:accPr>
            <m:e>
              <m:r>
                <w:rPr>
                  <w:rFonts w:ascii="Cambria Math" w:eastAsia="×–¾’©‘Ì" w:hAnsi="Cambria Math"/>
                </w:rPr>
                <m:t>EVM</m:t>
              </m:r>
            </m:e>
          </m:acc>
          <m:r>
            <m:rPr>
              <m:sty m:val="p"/>
            </m:rPr>
            <w:rPr>
              <w:rFonts w:ascii="Cambria Math" w:eastAsia="×–¾’©‘Ì" w:hAnsi="Cambria Math"/>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eastAsia="ko-KR"/>
                    </w:rPr>
                    <m:t>1</m:t>
                  </m:r>
                </m:num>
                <m:den>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den>
              </m:f>
              <m:nary>
                <m:naryPr>
                  <m:chr m:val="∑"/>
                  <m:limLoc m:val="undOvr"/>
                  <m:ctrlPr>
                    <w:rPr>
                      <w:rFonts w:ascii="Cambria Math" w:hAnsi="Cambria Math"/>
                      <w:lang w:eastAsia="ko-KR"/>
                    </w:rPr>
                  </m:ctrlPr>
                </m:naryPr>
                <m:sub>
                  <m:r>
                    <w:rPr>
                      <w:rFonts w:ascii="Cambria Math" w:hAnsi="Cambria Math"/>
                      <w:lang w:eastAsia="ko-KR"/>
                    </w:rPr>
                    <m:t>k</m:t>
                  </m:r>
                  <m:r>
                    <m:rPr>
                      <m:sty m:val="p"/>
                    </m:rPr>
                    <w:rPr>
                      <w:rFonts w:ascii="Cambria Math" w:hAnsi="Cambria Math"/>
                      <w:lang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frame</m:t>
                      </m:r>
                      <m:r>
                        <m:rPr>
                          <m:sty m:val="p"/>
                        </m:rPr>
                        <w:rPr>
                          <w:rFonts w:ascii="Cambria Math" w:hAnsi="Cambria Math"/>
                          <w:lang w:eastAsia="ko-KR"/>
                        </w:rPr>
                        <m:t>,</m:t>
                      </m:r>
                      <m:r>
                        <w:rPr>
                          <w:rFonts w:ascii="Cambria Math" w:hAnsi="Cambria Math"/>
                          <w:lang w:eastAsia="ko-KR"/>
                        </w:rPr>
                        <m:t>k</m:t>
                      </m:r>
                    </m:sub>
                    <m:sup>
                      <m:r>
                        <m:rPr>
                          <m:sty m:val="p"/>
                        </m:rPr>
                        <w:rPr>
                          <w:rFonts w:ascii="Cambria Math" w:hAnsi="Cambria Math"/>
                          <w:lang w:eastAsia="ko-KR"/>
                        </w:rPr>
                        <m:t>2</m:t>
                      </m:r>
                    </m:sup>
                  </m:sSubSup>
                </m:e>
              </m:nary>
            </m:e>
          </m:rad>
        </m:oMath>
      </m:oMathPara>
    </w:p>
    <w:p w14:paraId="6665492C" w14:textId="77777777" w:rsidR="008C4C41" w:rsidRDefault="008C4C41" w:rsidP="008C4C41">
      <w:pPr>
        <w:pStyle w:val="Proposal"/>
        <w:numPr>
          <w:ilvl w:val="0"/>
          <w:numId w:val="0"/>
        </w:numPr>
        <w:rPr>
          <w:rFonts w:cs="Arial"/>
          <w:b w:val="0"/>
        </w:rPr>
      </w:pPr>
    </w:p>
    <w:p w14:paraId="56B50E6D" w14:textId="77777777" w:rsidR="008C4C41" w:rsidRDefault="008C4C41" w:rsidP="008C4C41">
      <w:pPr>
        <w:pStyle w:val="Proposal"/>
        <w:numPr>
          <w:ilvl w:val="0"/>
          <w:numId w:val="0"/>
        </w:numPr>
        <w:rPr>
          <w:rFonts w:cs="Arial"/>
          <w:b w:val="0"/>
        </w:rPr>
      </w:pPr>
      <w:bookmarkStart w:id="38" w:name="_Toc189729934"/>
      <w:r>
        <w:rPr>
          <w:rFonts w:cs="Arial"/>
          <w:b w:val="0"/>
        </w:rPr>
        <w:t>---------------------------------------------------------End of Text Proposal---------------------------------------------------------</w:t>
      </w:r>
      <w:bookmarkEnd w:id="38"/>
    </w:p>
    <w:p w14:paraId="4A38698E" w14:textId="77777777" w:rsidR="009B7CDF" w:rsidRDefault="009B7CDF" w:rsidP="00891C72"/>
    <w:p w14:paraId="1472D5C8" w14:textId="77777777" w:rsidR="004706B4" w:rsidRDefault="004706B4" w:rsidP="1F14B622">
      <w:pPr>
        <w:spacing w:after="0"/>
        <w:rPr>
          <w:lang w:val="en-US"/>
        </w:rPr>
      </w:pPr>
    </w:p>
    <w:p w14:paraId="57924EAE" w14:textId="273789CC" w:rsidR="004706B4" w:rsidRDefault="00531B4B" w:rsidP="00060E48">
      <w:pPr>
        <w:pStyle w:val="Proposal"/>
      </w:pPr>
      <w:r>
        <w:t xml:space="preserve"> </w:t>
      </w:r>
      <w:r w:rsidR="00151431">
        <w:t xml:space="preserve">EVM calculation </w:t>
      </w:r>
      <w:r w:rsidR="007F3D6F">
        <w:t xml:space="preserve">in Annex B.7 </w:t>
      </w:r>
      <w:r w:rsidR="00151431">
        <w:t>c</w:t>
      </w:r>
      <w:r w:rsidR="007F3D6F">
        <w:t>an be updated as proposed</w:t>
      </w:r>
      <w:r w:rsidR="00A842BC">
        <w:t xml:space="preserve"> in </w:t>
      </w:r>
      <w:r w:rsidR="00A842BC" w:rsidRPr="00A842BC">
        <w:rPr>
          <w:lang w:val="en-GB"/>
        </w:rPr>
        <w:t>R4-2502157</w:t>
      </w:r>
      <w:r w:rsidR="007F3D6F">
        <w:t>.</w:t>
      </w:r>
    </w:p>
    <w:p w14:paraId="7958F7D1" w14:textId="3E402C8F" w:rsidR="008C7D31" w:rsidRDefault="008274E0" w:rsidP="1F14B622">
      <w:pPr>
        <w:spacing w:after="0"/>
        <w:rPr>
          <w:highlight w:val="yellow"/>
          <w:lang w:val="en-US" w:eastAsia="zh-CN"/>
        </w:rPr>
      </w:pPr>
      <w:r>
        <w:rPr>
          <w:lang w:val="en-US"/>
        </w:rPr>
        <w:t xml:space="preserve"> </w:t>
      </w:r>
    </w:p>
    <w:p w14:paraId="49820E48" w14:textId="1178DCDC" w:rsidR="00BA250B" w:rsidRPr="00BA250B" w:rsidRDefault="00BA250B" w:rsidP="00BA250B">
      <w:pPr>
        <w:rPr>
          <w:lang w:val="en-US"/>
        </w:rPr>
      </w:pPr>
    </w:p>
    <w:bookmarkEnd w:id="2"/>
    <w:bookmarkEnd w:id="3"/>
    <w:bookmarkEnd w:id="4"/>
    <w:p w14:paraId="10445A01" w14:textId="65BF2491" w:rsidR="00885580" w:rsidRDefault="007820D0" w:rsidP="00885580">
      <w:pPr>
        <w:pStyle w:val="Heading1"/>
      </w:pPr>
      <w:r>
        <w:t>Conclusion</w:t>
      </w:r>
    </w:p>
    <w:p w14:paraId="3D5BC62E" w14:textId="3ACC3C10" w:rsidR="006B3732" w:rsidRPr="007C045B"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E43EC2">
        <w:rPr>
          <w:rStyle w:val="normaltextrun"/>
        </w:rPr>
        <w:t xml:space="preserve"> existing</w:t>
      </w:r>
      <w:r w:rsidR="001F5B76">
        <w:rPr>
          <w:rStyle w:val="normaltextrun"/>
        </w:rPr>
        <w:t xml:space="preserve"> SBFD</w:t>
      </w:r>
      <w:r w:rsidR="00DF7A76">
        <w:rPr>
          <w:rStyle w:val="normaltextrun"/>
        </w:rPr>
        <w:t xml:space="preserve"> </w:t>
      </w:r>
      <w:r w:rsidR="007B0B72">
        <w:rPr>
          <w:rStyle w:val="normaltextrun"/>
        </w:rPr>
        <w:t xml:space="preserve">BS RF </w:t>
      </w:r>
      <w:r w:rsidR="00323469">
        <w:rPr>
          <w:rStyle w:val="normaltextrun"/>
        </w:rPr>
        <w:t xml:space="preserve">Tx </w:t>
      </w:r>
      <w:r w:rsidR="007B0B72">
        <w:rPr>
          <w:rStyle w:val="normaltextrun"/>
        </w:rPr>
        <w:t xml:space="preserve">requirements </w:t>
      </w:r>
      <w:r w:rsidR="00E521D5">
        <w:rPr>
          <w:rStyle w:val="normaltextrun"/>
        </w:rPr>
        <w:t>are presented</w:t>
      </w:r>
      <w:r w:rsidR="00495535">
        <w:rPr>
          <w:rStyle w:val="normaltextrun"/>
        </w:rPr>
        <w:t xml:space="preserve">. </w:t>
      </w:r>
      <w:r w:rsidR="004A7D37">
        <w:rPr>
          <w:rStyle w:val="normaltextrun"/>
        </w:rPr>
        <w:t>O</w:t>
      </w:r>
      <w:r w:rsidR="00F36CFF">
        <w:rPr>
          <w:rStyle w:val="normaltextrun"/>
        </w:rPr>
        <w:t xml:space="preserve">ur </w:t>
      </w:r>
      <w:r w:rsidR="008E583C">
        <w:rPr>
          <w:rStyle w:val="normaltextrun"/>
        </w:rPr>
        <w:t>proposal</w:t>
      </w:r>
      <w:r w:rsidR="0053481F">
        <w:rPr>
          <w:rStyle w:val="normaltextrun"/>
        </w:rPr>
        <w:t>s</w:t>
      </w:r>
      <w:r w:rsidR="005B7F2A">
        <w:rPr>
          <w:rStyle w:val="normaltextrun"/>
        </w:rPr>
        <w:t xml:space="preserve"> </w:t>
      </w:r>
      <w:r w:rsidR="0053481F">
        <w:rPr>
          <w:rStyle w:val="normaltextrun"/>
        </w:rPr>
        <w:t>are</w:t>
      </w:r>
      <w:r w:rsidR="004A7D37">
        <w:rPr>
          <w:rStyle w:val="normaltextrun"/>
        </w:rPr>
        <w:t xml:space="preserve"> </w:t>
      </w:r>
      <w:r w:rsidR="005B7F2A">
        <w:rPr>
          <w:rStyle w:val="normaltextrun"/>
        </w:rPr>
        <w:t>listed below.</w:t>
      </w:r>
    </w:p>
    <w:p w14:paraId="7F1B0D42" w14:textId="6F23B4B4" w:rsidR="00667DC6" w:rsidRDefault="00667DC6" w:rsidP="00667DC6">
      <w:pPr>
        <w:pStyle w:val="Proposal"/>
        <w:numPr>
          <w:ilvl w:val="0"/>
          <w:numId w:val="31"/>
        </w:numPr>
      </w:pPr>
      <w:r>
        <w:t xml:space="preserve"> </w:t>
      </w:r>
      <w:r w:rsidR="00D866E2">
        <w:t>No need for RAN4 to specify additional emission requirements</w:t>
      </w:r>
      <w:r>
        <w:t>.</w:t>
      </w:r>
    </w:p>
    <w:p w14:paraId="42AF9FAB" w14:textId="5A19C9AE" w:rsidR="006B7DBC" w:rsidRDefault="006B7DBC" w:rsidP="006B7DBC">
      <w:pPr>
        <w:pStyle w:val="Proposal"/>
      </w:pPr>
      <w:r>
        <w:t xml:space="preserve"> </w:t>
      </w:r>
      <w:r w:rsidR="00D866E2">
        <w:t xml:space="preserve">EVM calculation in Annex B.7 can be updated as proposed in </w:t>
      </w:r>
      <w:r w:rsidR="00D866E2" w:rsidRPr="00A842BC">
        <w:rPr>
          <w:lang w:val="en-GB"/>
        </w:rPr>
        <w:t>R4-2502157</w:t>
      </w:r>
      <w:r>
        <w:t>.</w:t>
      </w:r>
    </w:p>
    <w:p w14:paraId="4F7B1D45" w14:textId="0E12C51F" w:rsidR="006B7DBC" w:rsidRDefault="006B7DBC" w:rsidP="00F7294D">
      <w:pPr>
        <w:pStyle w:val="Proposal"/>
        <w:numPr>
          <w:ilvl w:val="0"/>
          <w:numId w:val="0"/>
        </w:numPr>
        <w:ind w:left="502"/>
      </w:pPr>
    </w:p>
    <w:p w14:paraId="568D3A2B" w14:textId="0B2F0A30" w:rsidR="006B7DBC" w:rsidRDefault="006B7DBC" w:rsidP="00F7294D">
      <w:pPr>
        <w:pStyle w:val="Proposal"/>
        <w:numPr>
          <w:ilvl w:val="0"/>
          <w:numId w:val="0"/>
        </w:numPr>
        <w:ind w:left="502"/>
      </w:pPr>
    </w:p>
    <w:p w14:paraId="0A46B12B" w14:textId="77777777" w:rsidR="006B7DBC" w:rsidRPr="006B7DBC" w:rsidRDefault="006B7DBC" w:rsidP="00060E48">
      <w:pPr>
        <w:pStyle w:val="00BodyText"/>
      </w:pP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01566ACB" w14:textId="439AD26E" w:rsidR="00B608A9" w:rsidRDefault="001153C5" w:rsidP="00E3770E">
      <w:pPr>
        <w:pStyle w:val="ListParagraph"/>
        <w:numPr>
          <w:ilvl w:val="0"/>
          <w:numId w:val="4"/>
        </w:numPr>
        <w:jc w:val="both"/>
        <w:rPr>
          <w:sz w:val="20"/>
          <w:szCs w:val="20"/>
          <w:lang w:val="en-US"/>
        </w:rPr>
      </w:pPr>
      <w:r w:rsidRPr="001153C5">
        <w:rPr>
          <w:sz w:val="20"/>
          <w:szCs w:val="20"/>
          <w:lang w:val="en-US"/>
        </w:rPr>
        <w:t xml:space="preserve">R4-2502380 “Way Forward for [114][307] </w:t>
      </w:r>
      <w:proofErr w:type="spellStart"/>
      <w:r w:rsidRPr="001153C5">
        <w:rPr>
          <w:sz w:val="20"/>
          <w:szCs w:val="20"/>
          <w:lang w:val="en-US"/>
        </w:rPr>
        <w:t>NR_duplex_evo_BSRF</w:t>
      </w:r>
      <w:proofErr w:type="spellEnd"/>
      <w:r w:rsidRPr="001153C5">
        <w:rPr>
          <w:sz w:val="20"/>
          <w:szCs w:val="20"/>
          <w:lang w:val="en-US"/>
        </w:rPr>
        <w:t>”, RAN4#114, Athens, Greece, 17</w:t>
      </w:r>
      <w:r w:rsidRPr="001153C5">
        <w:rPr>
          <w:sz w:val="20"/>
          <w:szCs w:val="20"/>
          <w:vertAlign w:val="superscript"/>
          <w:lang w:val="en-US"/>
        </w:rPr>
        <w:t>th</w:t>
      </w:r>
      <w:r w:rsidRPr="001153C5">
        <w:rPr>
          <w:sz w:val="20"/>
          <w:szCs w:val="20"/>
          <w:lang w:val="en-US"/>
        </w:rPr>
        <w:t>-21</w:t>
      </w:r>
      <w:r w:rsidRPr="001153C5">
        <w:rPr>
          <w:sz w:val="20"/>
          <w:szCs w:val="20"/>
          <w:vertAlign w:val="superscript"/>
          <w:lang w:val="en-US"/>
        </w:rPr>
        <w:t>st</w:t>
      </w:r>
      <w:r w:rsidRPr="001153C5">
        <w:rPr>
          <w:sz w:val="20"/>
          <w:szCs w:val="20"/>
          <w:lang w:val="en-US"/>
        </w:rPr>
        <w:t xml:space="preserve"> </w:t>
      </w:r>
      <w:proofErr w:type="gramStart"/>
      <w:r w:rsidRPr="001153C5">
        <w:rPr>
          <w:sz w:val="20"/>
          <w:szCs w:val="20"/>
          <w:lang w:val="en-US"/>
        </w:rPr>
        <w:t>February,</w:t>
      </w:r>
      <w:proofErr w:type="gramEnd"/>
      <w:r w:rsidRPr="001153C5">
        <w:rPr>
          <w:sz w:val="20"/>
          <w:szCs w:val="20"/>
          <w:lang w:val="en-US"/>
        </w:rPr>
        <w:t xml:space="preserve"> 2025</w:t>
      </w:r>
    </w:p>
    <w:p w14:paraId="3AD8F06F" w14:textId="5BA66565" w:rsidR="009F589C" w:rsidRPr="00733CC4" w:rsidRDefault="009F589C" w:rsidP="00E3770E">
      <w:pPr>
        <w:pStyle w:val="ListParagraph"/>
        <w:numPr>
          <w:ilvl w:val="0"/>
          <w:numId w:val="4"/>
        </w:numPr>
        <w:jc w:val="both"/>
        <w:rPr>
          <w:sz w:val="20"/>
          <w:szCs w:val="20"/>
          <w:lang w:val="en-US"/>
        </w:rPr>
      </w:pPr>
      <w:r w:rsidRPr="009F589C">
        <w:rPr>
          <w:sz w:val="20"/>
          <w:szCs w:val="20"/>
          <w:lang w:val="en-GB"/>
        </w:rPr>
        <w:t>R4-2504196</w:t>
      </w:r>
      <w:r>
        <w:rPr>
          <w:sz w:val="20"/>
          <w:szCs w:val="20"/>
          <w:lang w:val="en-GB"/>
        </w:rPr>
        <w:t xml:space="preserve"> “</w:t>
      </w:r>
      <w:r w:rsidRPr="009F589C">
        <w:rPr>
          <w:sz w:val="20"/>
          <w:szCs w:val="20"/>
          <w:lang w:val="en-GB"/>
        </w:rPr>
        <w:t xml:space="preserve">On existing BS RF </w:t>
      </w:r>
      <w:r>
        <w:rPr>
          <w:sz w:val="20"/>
          <w:szCs w:val="20"/>
          <w:lang w:val="en-GB"/>
        </w:rPr>
        <w:t>R</w:t>
      </w:r>
      <w:r w:rsidRPr="009F589C">
        <w:rPr>
          <w:sz w:val="20"/>
          <w:szCs w:val="20"/>
          <w:lang w:val="en-GB"/>
        </w:rPr>
        <w:t>X requirements for SBFD operation</w:t>
      </w:r>
      <w:r>
        <w:rPr>
          <w:sz w:val="20"/>
          <w:szCs w:val="20"/>
          <w:lang w:val="en-GB"/>
        </w:rPr>
        <w:t>”, RAN4#114bis, Wuhan, China</w:t>
      </w:r>
      <w:r w:rsidR="009F0C85">
        <w:rPr>
          <w:sz w:val="20"/>
          <w:szCs w:val="20"/>
          <w:lang w:val="en-GB"/>
        </w:rPr>
        <w:t>, 7</w:t>
      </w:r>
      <w:r w:rsidR="009F0C85" w:rsidRPr="00531B4B">
        <w:rPr>
          <w:sz w:val="20"/>
          <w:szCs w:val="20"/>
          <w:vertAlign w:val="superscript"/>
          <w:lang w:val="en-GB"/>
        </w:rPr>
        <w:t>th</w:t>
      </w:r>
      <w:r w:rsidR="009F0C85">
        <w:rPr>
          <w:sz w:val="20"/>
          <w:szCs w:val="20"/>
          <w:lang w:val="en-GB"/>
        </w:rPr>
        <w:t>-11</w:t>
      </w:r>
      <w:r w:rsidR="009F0C85" w:rsidRPr="00531B4B">
        <w:rPr>
          <w:sz w:val="20"/>
          <w:szCs w:val="20"/>
          <w:vertAlign w:val="superscript"/>
          <w:lang w:val="en-GB"/>
        </w:rPr>
        <w:t>th</w:t>
      </w:r>
      <w:r w:rsidR="009F0C85">
        <w:rPr>
          <w:sz w:val="20"/>
          <w:szCs w:val="20"/>
          <w:lang w:val="en-GB"/>
        </w:rPr>
        <w:t xml:space="preserve"> </w:t>
      </w:r>
      <w:proofErr w:type="gramStart"/>
      <w:r w:rsidR="009F0C85">
        <w:rPr>
          <w:sz w:val="20"/>
          <w:szCs w:val="20"/>
          <w:lang w:val="en-GB"/>
        </w:rPr>
        <w:t>April</w:t>
      </w:r>
      <w:r w:rsidR="00264F11">
        <w:rPr>
          <w:sz w:val="20"/>
          <w:szCs w:val="20"/>
          <w:lang w:val="en-GB"/>
        </w:rPr>
        <w:t>,</w:t>
      </w:r>
      <w:proofErr w:type="gramEnd"/>
      <w:r w:rsidR="00264F11">
        <w:rPr>
          <w:sz w:val="20"/>
          <w:szCs w:val="20"/>
          <w:lang w:val="en-GB"/>
        </w:rPr>
        <w:t xml:space="preserve"> 2025</w:t>
      </w:r>
    </w:p>
    <w:p w14:paraId="3E6A30C2" w14:textId="77777777" w:rsidR="00161884" w:rsidRPr="003B3BC6" w:rsidRDefault="00161884" w:rsidP="00161884">
      <w:pPr>
        <w:pStyle w:val="ListParagraph"/>
        <w:ind w:left="360"/>
        <w:jc w:val="both"/>
        <w:rPr>
          <w:sz w:val="20"/>
          <w:szCs w:val="20"/>
          <w:lang w:val="en-US"/>
        </w:rPr>
      </w:pPr>
    </w:p>
    <w:sectPr w:rsidR="00161884" w:rsidRPr="003B3BC6" w:rsidSect="00953F8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07CD2" w14:textId="77777777" w:rsidR="003758AE" w:rsidRDefault="003758AE">
      <w:r>
        <w:separator/>
      </w:r>
    </w:p>
  </w:endnote>
  <w:endnote w:type="continuationSeparator" w:id="0">
    <w:p w14:paraId="6C4803B1" w14:textId="77777777" w:rsidR="003758AE" w:rsidRDefault="003758AE">
      <w:r>
        <w:continuationSeparator/>
      </w:r>
    </w:p>
  </w:endnote>
  <w:endnote w:type="continuationNotice" w:id="1">
    <w:p w14:paraId="41665817" w14:textId="77777777" w:rsidR="003758AE" w:rsidRDefault="003758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¾’©‘Ì">
    <w:altName w:val="Yu Gothic"/>
    <w:charset w:val="80"/>
    <w:family w:val="auto"/>
    <w:pitch w:val="default"/>
    <w:sig w:usb0="00000000" w:usb1="0000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50344" w14:textId="77777777" w:rsidR="003758AE" w:rsidRDefault="003758AE">
      <w:r>
        <w:separator/>
      </w:r>
    </w:p>
  </w:footnote>
  <w:footnote w:type="continuationSeparator" w:id="0">
    <w:p w14:paraId="7A9F661F" w14:textId="77777777" w:rsidR="003758AE" w:rsidRDefault="003758AE">
      <w:r>
        <w:continuationSeparator/>
      </w:r>
    </w:p>
  </w:footnote>
  <w:footnote w:type="continuationNotice" w:id="1">
    <w:p w14:paraId="20241AD7" w14:textId="77777777" w:rsidR="003758AE" w:rsidRDefault="003758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4A6C42CB"/>
    <w:multiLevelType w:val="hybridMultilevel"/>
    <w:tmpl w:val="31E23212"/>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B506FDF"/>
    <w:multiLevelType w:val="hybridMultilevel"/>
    <w:tmpl w:val="3D241112"/>
    <w:lvl w:ilvl="0" w:tplc="3DBE2224">
      <w:start w:val="1"/>
      <w:numFmt w:val="bullet"/>
      <w:lvlText w:val=""/>
      <w:lvlJc w:val="left"/>
      <w:pPr>
        <w:ind w:left="1080" w:hanging="360"/>
      </w:pPr>
      <w:rPr>
        <w:rFonts w:ascii="Symbol" w:hAnsi="Symbol"/>
      </w:rPr>
    </w:lvl>
    <w:lvl w:ilvl="1" w:tplc="1E842584">
      <w:start w:val="1"/>
      <w:numFmt w:val="bullet"/>
      <w:lvlText w:val=""/>
      <w:lvlJc w:val="left"/>
      <w:pPr>
        <w:ind w:left="1080" w:hanging="360"/>
      </w:pPr>
      <w:rPr>
        <w:rFonts w:ascii="Symbol" w:hAnsi="Symbol"/>
      </w:rPr>
    </w:lvl>
    <w:lvl w:ilvl="2" w:tplc="AA6ECD3A">
      <w:start w:val="1"/>
      <w:numFmt w:val="bullet"/>
      <w:lvlText w:val=""/>
      <w:lvlJc w:val="left"/>
      <w:pPr>
        <w:ind w:left="1080" w:hanging="360"/>
      </w:pPr>
      <w:rPr>
        <w:rFonts w:ascii="Symbol" w:hAnsi="Symbol"/>
      </w:rPr>
    </w:lvl>
    <w:lvl w:ilvl="3" w:tplc="E018B146">
      <w:start w:val="1"/>
      <w:numFmt w:val="bullet"/>
      <w:lvlText w:val=""/>
      <w:lvlJc w:val="left"/>
      <w:pPr>
        <w:ind w:left="1080" w:hanging="360"/>
      </w:pPr>
      <w:rPr>
        <w:rFonts w:ascii="Symbol" w:hAnsi="Symbol"/>
      </w:rPr>
    </w:lvl>
    <w:lvl w:ilvl="4" w:tplc="7BBAF838">
      <w:start w:val="1"/>
      <w:numFmt w:val="bullet"/>
      <w:lvlText w:val=""/>
      <w:lvlJc w:val="left"/>
      <w:pPr>
        <w:ind w:left="1080" w:hanging="360"/>
      </w:pPr>
      <w:rPr>
        <w:rFonts w:ascii="Symbol" w:hAnsi="Symbol"/>
      </w:rPr>
    </w:lvl>
    <w:lvl w:ilvl="5" w:tplc="110A2EE6">
      <w:start w:val="1"/>
      <w:numFmt w:val="bullet"/>
      <w:lvlText w:val=""/>
      <w:lvlJc w:val="left"/>
      <w:pPr>
        <w:ind w:left="1080" w:hanging="360"/>
      </w:pPr>
      <w:rPr>
        <w:rFonts w:ascii="Symbol" w:hAnsi="Symbol"/>
      </w:rPr>
    </w:lvl>
    <w:lvl w:ilvl="6" w:tplc="7A8EFF32">
      <w:start w:val="1"/>
      <w:numFmt w:val="bullet"/>
      <w:lvlText w:val=""/>
      <w:lvlJc w:val="left"/>
      <w:pPr>
        <w:ind w:left="1080" w:hanging="360"/>
      </w:pPr>
      <w:rPr>
        <w:rFonts w:ascii="Symbol" w:hAnsi="Symbol"/>
      </w:rPr>
    </w:lvl>
    <w:lvl w:ilvl="7" w:tplc="CC64AA86">
      <w:start w:val="1"/>
      <w:numFmt w:val="bullet"/>
      <w:lvlText w:val=""/>
      <w:lvlJc w:val="left"/>
      <w:pPr>
        <w:ind w:left="1080" w:hanging="360"/>
      </w:pPr>
      <w:rPr>
        <w:rFonts w:ascii="Symbol" w:hAnsi="Symbol"/>
      </w:rPr>
    </w:lvl>
    <w:lvl w:ilvl="8" w:tplc="5CF0FB3C">
      <w:start w:val="1"/>
      <w:numFmt w:val="bullet"/>
      <w:lvlText w:val=""/>
      <w:lvlJc w:val="left"/>
      <w:pPr>
        <w:ind w:left="1080" w:hanging="360"/>
      </w:pPr>
      <w:rPr>
        <w:rFonts w:ascii="Symbol" w:hAnsi="Symbol"/>
      </w:rPr>
    </w:lvl>
  </w:abstractNum>
  <w:abstractNum w:abstractNumId="12"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9" w15:restartNumberingAfterBreak="0">
    <w:nsid w:val="71E11E37"/>
    <w:multiLevelType w:val="hybridMultilevel"/>
    <w:tmpl w:val="8EC0C3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6"/>
  </w:num>
  <w:num w:numId="2" w16cid:durableId="1331981388">
    <w:abstractNumId w:val="7"/>
  </w:num>
  <w:num w:numId="3" w16cid:durableId="1093741073">
    <w:abstractNumId w:val="1"/>
  </w:num>
  <w:num w:numId="4" w16cid:durableId="1693721205">
    <w:abstractNumId w:val="4"/>
  </w:num>
  <w:num w:numId="5" w16cid:durableId="385034422">
    <w:abstractNumId w:val="9"/>
  </w:num>
  <w:num w:numId="6" w16cid:durableId="25981799">
    <w:abstractNumId w:val="0"/>
  </w:num>
  <w:num w:numId="7" w16cid:durableId="1337535716">
    <w:abstractNumId w:val="5"/>
  </w:num>
  <w:num w:numId="8" w16cid:durableId="1847163962">
    <w:abstractNumId w:val="21"/>
  </w:num>
  <w:num w:numId="9" w16cid:durableId="933249585">
    <w:abstractNumId w:val="2"/>
  </w:num>
  <w:num w:numId="10" w16cid:durableId="664356833">
    <w:abstractNumId w:val="18"/>
  </w:num>
  <w:num w:numId="11" w16cid:durableId="80681869">
    <w:abstractNumId w:val="8"/>
  </w:num>
  <w:num w:numId="12" w16cid:durableId="1566528953">
    <w:abstractNumId w:val="12"/>
  </w:num>
  <w:num w:numId="13" w16cid:durableId="350642282">
    <w:abstractNumId w:val="22"/>
  </w:num>
  <w:num w:numId="14" w16cid:durableId="847522526">
    <w:abstractNumId w:val="17"/>
  </w:num>
  <w:num w:numId="15" w16cid:durableId="1088382487">
    <w:abstractNumId w:val="13"/>
  </w:num>
  <w:num w:numId="16" w16cid:durableId="1704941057">
    <w:abstractNumId w:val="10"/>
  </w:num>
  <w:num w:numId="17" w16cid:durableId="1563833022">
    <w:abstractNumId w:val="9"/>
    <w:lvlOverride w:ilvl="0">
      <w:startOverride w:val="1"/>
    </w:lvlOverride>
  </w:num>
  <w:num w:numId="18" w16cid:durableId="89473635">
    <w:abstractNumId w:val="0"/>
    <w:lvlOverride w:ilvl="0">
      <w:startOverride w:val="1"/>
    </w:lvlOverride>
  </w:num>
  <w:num w:numId="19" w16cid:durableId="1034575152">
    <w:abstractNumId w:val="15"/>
  </w:num>
  <w:num w:numId="20" w16cid:durableId="409928289">
    <w:abstractNumId w:val="3"/>
  </w:num>
  <w:num w:numId="21" w16cid:durableId="510799493">
    <w:abstractNumId w:val="14"/>
  </w:num>
  <w:num w:numId="22" w16cid:durableId="2036300277">
    <w:abstractNumId w:val="9"/>
  </w:num>
  <w:num w:numId="23" w16cid:durableId="1096251784">
    <w:abstractNumId w:val="9"/>
  </w:num>
  <w:num w:numId="24" w16cid:durableId="1440881184">
    <w:abstractNumId w:val="9"/>
  </w:num>
  <w:num w:numId="25" w16cid:durableId="2002394159">
    <w:abstractNumId w:val="11"/>
  </w:num>
  <w:num w:numId="26" w16cid:durableId="511989292">
    <w:abstractNumId w:val="0"/>
    <w:lvlOverride w:ilvl="0">
      <w:startOverride w:val="1"/>
    </w:lvlOverride>
  </w:num>
  <w:num w:numId="27" w16cid:durableId="886257688">
    <w:abstractNumId w:val="6"/>
  </w:num>
  <w:num w:numId="28" w16cid:durableId="734544436">
    <w:abstractNumId w:val="0"/>
  </w:num>
  <w:num w:numId="29" w16cid:durableId="1458570208">
    <w:abstractNumId w:val="0"/>
    <w:lvlOverride w:ilvl="0">
      <w:startOverride w:val="1"/>
    </w:lvlOverride>
  </w:num>
  <w:num w:numId="30" w16cid:durableId="1412460681">
    <w:abstractNumId w:val="20"/>
  </w:num>
  <w:num w:numId="31" w16cid:durableId="1102610283">
    <w:abstractNumId w:val="9"/>
    <w:lvlOverride w:ilvl="0">
      <w:startOverride w:val="1"/>
    </w:lvlOverride>
  </w:num>
  <w:num w:numId="32" w16cid:durableId="1977174901">
    <w:abstractNumId w:val="19"/>
  </w:num>
  <w:num w:numId="33" w16cid:durableId="1646928537">
    <w:abstractNumId w:val="19"/>
  </w:num>
  <w:num w:numId="34" w16cid:durableId="1315837807">
    <w:abstractNumId w:val="15"/>
  </w:num>
  <w:num w:numId="35" w16cid:durableId="895773334">
    <w:abstractNumId w:val="15"/>
  </w:num>
  <w:num w:numId="36" w16cid:durableId="1145195919">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A3"/>
    <w:rsid w:val="00001313"/>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883"/>
    <w:rsid w:val="00003B78"/>
    <w:rsid w:val="00003E20"/>
    <w:rsid w:val="000041CC"/>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AD4"/>
    <w:rsid w:val="00006C02"/>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2AC"/>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784B"/>
    <w:rsid w:val="00017B7F"/>
    <w:rsid w:val="00017C7D"/>
    <w:rsid w:val="00017E48"/>
    <w:rsid w:val="00017EDA"/>
    <w:rsid w:val="00017F92"/>
    <w:rsid w:val="00020384"/>
    <w:rsid w:val="00020DB0"/>
    <w:rsid w:val="000212A5"/>
    <w:rsid w:val="00021474"/>
    <w:rsid w:val="00021B47"/>
    <w:rsid w:val="00021D6D"/>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B6C"/>
    <w:rsid w:val="00026C56"/>
    <w:rsid w:val="00026C65"/>
    <w:rsid w:val="00027130"/>
    <w:rsid w:val="00027219"/>
    <w:rsid w:val="000276B4"/>
    <w:rsid w:val="0002771A"/>
    <w:rsid w:val="00027755"/>
    <w:rsid w:val="00027864"/>
    <w:rsid w:val="0002789E"/>
    <w:rsid w:val="00027A5E"/>
    <w:rsid w:val="00027CA1"/>
    <w:rsid w:val="00027DE9"/>
    <w:rsid w:val="00030048"/>
    <w:rsid w:val="0003072D"/>
    <w:rsid w:val="000308CB"/>
    <w:rsid w:val="0003112C"/>
    <w:rsid w:val="000314CD"/>
    <w:rsid w:val="00031972"/>
    <w:rsid w:val="00031B24"/>
    <w:rsid w:val="00032093"/>
    <w:rsid w:val="0003209D"/>
    <w:rsid w:val="000322E7"/>
    <w:rsid w:val="00032431"/>
    <w:rsid w:val="00032689"/>
    <w:rsid w:val="00033018"/>
    <w:rsid w:val="000332F4"/>
    <w:rsid w:val="0003332B"/>
    <w:rsid w:val="00033544"/>
    <w:rsid w:val="000335CC"/>
    <w:rsid w:val="000336CB"/>
    <w:rsid w:val="00033992"/>
    <w:rsid w:val="0003429B"/>
    <w:rsid w:val="00034491"/>
    <w:rsid w:val="00034668"/>
    <w:rsid w:val="000346E5"/>
    <w:rsid w:val="0003479E"/>
    <w:rsid w:val="000348CE"/>
    <w:rsid w:val="00034B4A"/>
    <w:rsid w:val="00034D66"/>
    <w:rsid w:val="00034D82"/>
    <w:rsid w:val="00034FDB"/>
    <w:rsid w:val="00035233"/>
    <w:rsid w:val="00035542"/>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70"/>
    <w:rsid w:val="00037CB1"/>
    <w:rsid w:val="0004033C"/>
    <w:rsid w:val="000403D6"/>
    <w:rsid w:val="0004043D"/>
    <w:rsid w:val="00040DA4"/>
    <w:rsid w:val="00040F4F"/>
    <w:rsid w:val="00041039"/>
    <w:rsid w:val="0004132D"/>
    <w:rsid w:val="000414BE"/>
    <w:rsid w:val="0004169E"/>
    <w:rsid w:val="0004187B"/>
    <w:rsid w:val="00041C06"/>
    <w:rsid w:val="00041C9D"/>
    <w:rsid w:val="00041ECC"/>
    <w:rsid w:val="000423B6"/>
    <w:rsid w:val="00042A2D"/>
    <w:rsid w:val="000430EC"/>
    <w:rsid w:val="000432D6"/>
    <w:rsid w:val="00043628"/>
    <w:rsid w:val="0004419D"/>
    <w:rsid w:val="000441DC"/>
    <w:rsid w:val="0004457B"/>
    <w:rsid w:val="000449A9"/>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317"/>
    <w:rsid w:val="0004771D"/>
    <w:rsid w:val="00047768"/>
    <w:rsid w:val="00047A48"/>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092"/>
    <w:rsid w:val="00055208"/>
    <w:rsid w:val="00055382"/>
    <w:rsid w:val="000554BF"/>
    <w:rsid w:val="000555E3"/>
    <w:rsid w:val="00055676"/>
    <w:rsid w:val="00055714"/>
    <w:rsid w:val="0005587F"/>
    <w:rsid w:val="00055DBC"/>
    <w:rsid w:val="00055F33"/>
    <w:rsid w:val="0005625B"/>
    <w:rsid w:val="0005639E"/>
    <w:rsid w:val="00056544"/>
    <w:rsid w:val="00056BDE"/>
    <w:rsid w:val="00056C32"/>
    <w:rsid w:val="000573F8"/>
    <w:rsid w:val="0005792C"/>
    <w:rsid w:val="00057B56"/>
    <w:rsid w:val="00057DDA"/>
    <w:rsid w:val="00057EA5"/>
    <w:rsid w:val="0006042E"/>
    <w:rsid w:val="0006072B"/>
    <w:rsid w:val="00060D29"/>
    <w:rsid w:val="00060D8E"/>
    <w:rsid w:val="00060E48"/>
    <w:rsid w:val="00060EF4"/>
    <w:rsid w:val="0006128F"/>
    <w:rsid w:val="000614EA"/>
    <w:rsid w:val="00061517"/>
    <w:rsid w:val="0006165A"/>
    <w:rsid w:val="000619F4"/>
    <w:rsid w:val="00061B96"/>
    <w:rsid w:val="00061DB8"/>
    <w:rsid w:val="00061DEA"/>
    <w:rsid w:val="00061F7F"/>
    <w:rsid w:val="00062159"/>
    <w:rsid w:val="00062280"/>
    <w:rsid w:val="00062568"/>
    <w:rsid w:val="000625AB"/>
    <w:rsid w:val="0006280D"/>
    <w:rsid w:val="00062B5D"/>
    <w:rsid w:val="00062B9D"/>
    <w:rsid w:val="00062D06"/>
    <w:rsid w:val="00062DF5"/>
    <w:rsid w:val="0006313D"/>
    <w:rsid w:val="00063201"/>
    <w:rsid w:val="000633A0"/>
    <w:rsid w:val="000636BD"/>
    <w:rsid w:val="00063D9E"/>
    <w:rsid w:val="000641D8"/>
    <w:rsid w:val="0006467E"/>
    <w:rsid w:val="00064AD3"/>
    <w:rsid w:val="00065088"/>
    <w:rsid w:val="000652D3"/>
    <w:rsid w:val="0006547C"/>
    <w:rsid w:val="000654A0"/>
    <w:rsid w:val="0006593B"/>
    <w:rsid w:val="00065A69"/>
    <w:rsid w:val="00065E94"/>
    <w:rsid w:val="00065F20"/>
    <w:rsid w:val="00066067"/>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52E5"/>
    <w:rsid w:val="00075841"/>
    <w:rsid w:val="00075965"/>
    <w:rsid w:val="00075979"/>
    <w:rsid w:val="00075D33"/>
    <w:rsid w:val="00075FDA"/>
    <w:rsid w:val="0007613F"/>
    <w:rsid w:val="00076386"/>
    <w:rsid w:val="000764B7"/>
    <w:rsid w:val="0007678E"/>
    <w:rsid w:val="00076D82"/>
    <w:rsid w:val="00077B1B"/>
    <w:rsid w:val="00077C0F"/>
    <w:rsid w:val="00077FD6"/>
    <w:rsid w:val="0008007F"/>
    <w:rsid w:val="00080294"/>
    <w:rsid w:val="00080BFC"/>
    <w:rsid w:val="000819FC"/>
    <w:rsid w:val="00081EC2"/>
    <w:rsid w:val="00082154"/>
    <w:rsid w:val="0008220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C4"/>
    <w:rsid w:val="00085854"/>
    <w:rsid w:val="00085E6A"/>
    <w:rsid w:val="00086856"/>
    <w:rsid w:val="00086D71"/>
    <w:rsid w:val="00086DB5"/>
    <w:rsid w:val="00086FD6"/>
    <w:rsid w:val="000872B9"/>
    <w:rsid w:val="00087313"/>
    <w:rsid w:val="000873EA"/>
    <w:rsid w:val="0008743B"/>
    <w:rsid w:val="000875E0"/>
    <w:rsid w:val="0008769C"/>
    <w:rsid w:val="00087987"/>
    <w:rsid w:val="00087F0C"/>
    <w:rsid w:val="0009000E"/>
    <w:rsid w:val="00090258"/>
    <w:rsid w:val="000902C2"/>
    <w:rsid w:val="00090554"/>
    <w:rsid w:val="00090A0E"/>
    <w:rsid w:val="00090BBD"/>
    <w:rsid w:val="00090CFA"/>
    <w:rsid w:val="00090E01"/>
    <w:rsid w:val="00090F51"/>
    <w:rsid w:val="00091061"/>
    <w:rsid w:val="00091093"/>
    <w:rsid w:val="000910D0"/>
    <w:rsid w:val="000913A1"/>
    <w:rsid w:val="0009197F"/>
    <w:rsid w:val="00091A92"/>
    <w:rsid w:val="00091F3B"/>
    <w:rsid w:val="00091F8D"/>
    <w:rsid w:val="000922A0"/>
    <w:rsid w:val="00092318"/>
    <w:rsid w:val="000923DD"/>
    <w:rsid w:val="00092553"/>
    <w:rsid w:val="000929F5"/>
    <w:rsid w:val="00092B39"/>
    <w:rsid w:val="00092B95"/>
    <w:rsid w:val="00092D36"/>
    <w:rsid w:val="00092F7A"/>
    <w:rsid w:val="00093377"/>
    <w:rsid w:val="00093415"/>
    <w:rsid w:val="00093742"/>
    <w:rsid w:val="00093C49"/>
    <w:rsid w:val="00093CD7"/>
    <w:rsid w:val="000941FD"/>
    <w:rsid w:val="0009429E"/>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B21"/>
    <w:rsid w:val="000A0B2A"/>
    <w:rsid w:val="000A110A"/>
    <w:rsid w:val="000A1402"/>
    <w:rsid w:val="000A20BA"/>
    <w:rsid w:val="000A2546"/>
    <w:rsid w:val="000A25A0"/>
    <w:rsid w:val="000A262C"/>
    <w:rsid w:val="000A26F7"/>
    <w:rsid w:val="000A27C7"/>
    <w:rsid w:val="000A2800"/>
    <w:rsid w:val="000A2A56"/>
    <w:rsid w:val="000A2EE9"/>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B41"/>
    <w:rsid w:val="000A5B5E"/>
    <w:rsid w:val="000A5DA0"/>
    <w:rsid w:val="000A60A0"/>
    <w:rsid w:val="000A645E"/>
    <w:rsid w:val="000A6565"/>
    <w:rsid w:val="000A6672"/>
    <w:rsid w:val="000A6A23"/>
    <w:rsid w:val="000A6D3D"/>
    <w:rsid w:val="000A6E99"/>
    <w:rsid w:val="000A70D9"/>
    <w:rsid w:val="000A7135"/>
    <w:rsid w:val="000A7206"/>
    <w:rsid w:val="000A73C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46D"/>
    <w:rsid w:val="000B27E9"/>
    <w:rsid w:val="000B283B"/>
    <w:rsid w:val="000B2A11"/>
    <w:rsid w:val="000B2A5B"/>
    <w:rsid w:val="000B2C93"/>
    <w:rsid w:val="000B2D86"/>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4C4"/>
    <w:rsid w:val="000B564A"/>
    <w:rsid w:val="000B5AC9"/>
    <w:rsid w:val="000B5F0A"/>
    <w:rsid w:val="000B6244"/>
    <w:rsid w:val="000B6836"/>
    <w:rsid w:val="000B68A8"/>
    <w:rsid w:val="000B699D"/>
    <w:rsid w:val="000B6BC9"/>
    <w:rsid w:val="000B6D47"/>
    <w:rsid w:val="000B6D65"/>
    <w:rsid w:val="000B6FE9"/>
    <w:rsid w:val="000B743C"/>
    <w:rsid w:val="000B75E5"/>
    <w:rsid w:val="000B7724"/>
    <w:rsid w:val="000B77A7"/>
    <w:rsid w:val="000B78F6"/>
    <w:rsid w:val="000B7929"/>
    <w:rsid w:val="000B7B21"/>
    <w:rsid w:val="000B7C46"/>
    <w:rsid w:val="000C01D4"/>
    <w:rsid w:val="000C01EC"/>
    <w:rsid w:val="000C01EE"/>
    <w:rsid w:val="000C02C2"/>
    <w:rsid w:val="000C0408"/>
    <w:rsid w:val="000C042D"/>
    <w:rsid w:val="000C05DE"/>
    <w:rsid w:val="000C06B8"/>
    <w:rsid w:val="000C06E0"/>
    <w:rsid w:val="000C08D3"/>
    <w:rsid w:val="000C0B18"/>
    <w:rsid w:val="000C0E78"/>
    <w:rsid w:val="000C0EE8"/>
    <w:rsid w:val="000C10F9"/>
    <w:rsid w:val="000C10FA"/>
    <w:rsid w:val="000C1580"/>
    <w:rsid w:val="000C176B"/>
    <w:rsid w:val="000C1A0D"/>
    <w:rsid w:val="000C1AD0"/>
    <w:rsid w:val="000C1D59"/>
    <w:rsid w:val="000C1D9F"/>
    <w:rsid w:val="000C1E64"/>
    <w:rsid w:val="000C2027"/>
    <w:rsid w:val="000C20C4"/>
    <w:rsid w:val="000C220E"/>
    <w:rsid w:val="000C23BB"/>
    <w:rsid w:val="000C2790"/>
    <w:rsid w:val="000C2AF7"/>
    <w:rsid w:val="000C2B09"/>
    <w:rsid w:val="000C2BE7"/>
    <w:rsid w:val="000C2C21"/>
    <w:rsid w:val="000C2F85"/>
    <w:rsid w:val="000C2FCE"/>
    <w:rsid w:val="000C3071"/>
    <w:rsid w:val="000C30CF"/>
    <w:rsid w:val="000C3308"/>
    <w:rsid w:val="000C355F"/>
    <w:rsid w:val="000C35B2"/>
    <w:rsid w:val="000C35E6"/>
    <w:rsid w:val="000C36ED"/>
    <w:rsid w:val="000C3BFB"/>
    <w:rsid w:val="000C3CCC"/>
    <w:rsid w:val="000C3F03"/>
    <w:rsid w:val="000C416C"/>
    <w:rsid w:val="000C44CC"/>
    <w:rsid w:val="000C4548"/>
    <w:rsid w:val="000C4696"/>
    <w:rsid w:val="000C4ACE"/>
    <w:rsid w:val="000C4AD9"/>
    <w:rsid w:val="000C4E76"/>
    <w:rsid w:val="000C501D"/>
    <w:rsid w:val="000C5325"/>
    <w:rsid w:val="000C5B5B"/>
    <w:rsid w:val="000C5CBA"/>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891"/>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4"/>
    <w:rsid w:val="000D2EBA"/>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2F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AA"/>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6D50"/>
    <w:rsid w:val="000E7144"/>
    <w:rsid w:val="000E73C8"/>
    <w:rsid w:val="000E74CB"/>
    <w:rsid w:val="000E77A9"/>
    <w:rsid w:val="000E7A79"/>
    <w:rsid w:val="000E7FF6"/>
    <w:rsid w:val="000F0016"/>
    <w:rsid w:val="000F0224"/>
    <w:rsid w:val="000F07F1"/>
    <w:rsid w:val="000F084C"/>
    <w:rsid w:val="000F0EA1"/>
    <w:rsid w:val="000F0F1D"/>
    <w:rsid w:val="000F1130"/>
    <w:rsid w:val="000F1573"/>
    <w:rsid w:val="000F15B2"/>
    <w:rsid w:val="000F1890"/>
    <w:rsid w:val="000F19DE"/>
    <w:rsid w:val="000F1A3F"/>
    <w:rsid w:val="000F1B3C"/>
    <w:rsid w:val="000F1F3D"/>
    <w:rsid w:val="000F216B"/>
    <w:rsid w:val="000F252B"/>
    <w:rsid w:val="000F2686"/>
    <w:rsid w:val="000F2B39"/>
    <w:rsid w:val="000F2C15"/>
    <w:rsid w:val="000F2E1F"/>
    <w:rsid w:val="000F314D"/>
    <w:rsid w:val="000F322B"/>
    <w:rsid w:val="000F3293"/>
    <w:rsid w:val="000F34D1"/>
    <w:rsid w:val="000F34EE"/>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B72"/>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BE"/>
    <w:rsid w:val="00105654"/>
    <w:rsid w:val="00105B86"/>
    <w:rsid w:val="001062E1"/>
    <w:rsid w:val="001068D2"/>
    <w:rsid w:val="001069F2"/>
    <w:rsid w:val="00106A7D"/>
    <w:rsid w:val="00107264"/>
    <w:rsid w:val="0010734C"/>
    <w:rsid w:val="0010737D"/>
    <w:rsid w:val="00107741"/>
    <w:rsid w:val="00107A8D"/>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53D"/>
    <w:rsid w:val="0011279C"/>
    <w:rsid w:val="00112AD4"/>
    <w:rsid w:val="00112B6A"/>
    <w:rsid w:val="00112BA0"/>
    <w:rsid w:val="00112C6F"/>
    <w:rsid w:val="00112C9A"/>
    <w:rsid w:val="00112E7E"/>
    <w:rsid w:val="00112ED3"/>
    <w:rsid w:val="00113144"/>
    <w:rsid w:val="00113216"/>
    <w:rsid w:val="0011339F"/>
    <w:rsid w:val="00113743"/>
    <w:rsid w:val="001138B7"/>
    <w:rsid w:val="001138DE"/>
    <w:rsid w:val="00113B8F"/>
    <w:rsid w:val="00113BB7"/>
    <w:rsid w:val="00113EC8"/>
    <w:rsid w:val="00113FE9"/>
    <w:rsid w:val="001145BE"/>
    <w:rsid w:val="001148C9"/>
    <w:rsid w:val="001148E1"/>
    <w:rsid w:val="00114A50"/>
    <w:rsid w:val="00114D70"/>
    <w:rsid w:val="00114E36"/>
    <w:rsid w:val="00114E8B"/>
    <w:rsid w:val="00114E96"/>
    <w:rsid w:val="001151B6"/>
    <w:rsid w:val="00115204"/>
    <w:rsid w:val="001152C7"/>
    <w:rsid w:val="001153C5"/>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458"/>
    <w:rsid w:val="001177DC"/>
    <w:rsid w:val="0011784B"/>
    <w:rsid w:val="00117C8C"/>
    <w:rsid w:val="00117E52"/>
    <w:rsid w:val="001204DD"/>
    <w:rsid w:val="00120B3E"/>
    <w:rsid w:val="00121846"/>
    <w:rsid w:val="00121909"/>
    <w:rsid w:val="00121A33"/>
    <w:rsid w:val="00121DB3"/>
    <w:rsid w:val="0012234F"/>
    <w:rsid w:val="001223CA"/>
    <w:rsid w:val="00122839"/>
    <w:rsid w:val="00122A42"/>
    <w:rsid w:val="00122A46"/>
    <w:rsid w:val="00122B68"/>
    <w:rsid w:val="00122DA8"/>
    <w:rsid w:val="00123145"/>
    <w:rsid w:val="001232D4"/>
    <w:rsid w:val="00123416"/>
    <w:rsid w:val="001237AC"/>
    <w:rsid w:val="001237EF"/>
    <w:rsid w:val="001239D2"/>
    <w:rsid w:val="00123F22"/>
    <w:rsid w:val="00124121"/>
    <w:rsid w:val="00124390"/>
    <w:rsid w:val="00124485"/>
    <w:rsid w:val="00124E12"/>
    <w:rsid w:val="00124E75"/>
    <w:rsid w:val="00124F5D"/>
    <w:rsid w:val="00125825"/>
    <w:rsid w:val="00125993"/>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0F4D"/>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2A2"/>
    <w:rsid w:val="0013532A"/>
    <w:rsid w:val="0013551F"/>
    <w:rsid w:val="001355C7"/>
    <w:rsid w:val="00135959"/>
    <w:rsid w:val="00135992"/>
    <w:rsid w:val="001359A9"/>
    <w:rsid w:val="00135E2F"/>
    <w:rsid w:val="001360F3"/>
    <w:rsid w:val="001362C2"/>
    <w:rsid w:val="00136343"/>
    <w:rsid w:val="0013678C"/>
    <w:rsid w:val="0013686A"/>
    <w:rsid w:val="00136955"/>
    <w:rsid w:val="00136E19"/>
    <w:rsid w:val="00136FF6"/>
    <w:rsid w:val="001371B2"/>
    <w:rsid w:val="001371C6"/>
    <w:rsid w:val="0013734B"/>
    <w:rsid w:val="001374FB"/>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C1E"/>
    <w:rsid w:val="00142D98"/>
    <w:rsid w:val="00142DE2"/>
    <w:rsid w:val="001434E2"/>
    <w:rsid w:val="001434E5"/>
    <w:rsid w:val="001437F1"/>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C87"/>
    <w:rsid w:val="0014515E"/>
    <w:rsid w:val="001455C2"/>
    <w:rsid w:val="0014564A"/>
    <w:rsid w:val="0014571A"/>
    <w:rsid w:val="0014586A"/>
    <w:rsid w:val="00145B9B"/>
    <w:rsid w:val="00145D8F"/>
    <w:rsid w:val="00145DAE"/>
    <w:rsid w:val="00145E65"/>
    <w:rsid w:val="001463BF"/>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431"/>
    <w:rsid w:val="0015154A"/>
    <w:rsid w:val="0015174A"/>
    <w:rsid w:val="00151933"/>
    <w:rsid w:val="00151D56"/>
    <w:rsid w:val="00152AE6"/>
    <w:rsid w:val="00152D31"/>
    <w:rsid w:val="001532BA"/>
    <w:rsid w:val="00153304"/>
    <w:rsid w:val="001533A5"/>
    <w:rsid w:val="001533FB"/>
    <w:rsid w:val="00153453"/>
    <w:rsid w:val="00153543"/>
    <w:rsid w:val="001536E4"/>
    <w:rsid w:val="00153AF3"/>
    <w:rsid w:val="00153FED"/>
    <w:rsid w:val="00154328"/>
    <w:rsid w:val="001543BF"/>
    <w:rsid w:val="00154DC1"/>
    <w:rsid w:val="0015513F"/>
    <w:rsid w:val="00155452"/>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62B"/>
    <w:rsid w:val="00160998"/>
    <w:rsid w:val="00160CD6"/>
    <w:rsid w:val="00160D5F"/>
    <w:rsid w:val="00160F5F"/>
    <w:rsid w:val="00161884"/>
    <w:rsid w:val="00161D5F"/>
    <w:rsid w:val="00161E99"/>
    <w:rsid w:val="00161EBC"/>
    <w:rsid w:val="00162208"/>
    <w:rsid w:val="00162308"/>
    <w:rsid w:val="00162802"/>
    <w:rsid w:val="00162D56"/>
    <w:rsid w:val="00162D5C"/>
    <w:rsid w:val="00162E54"/>
    <w:rsid w:val="0016316A"/>
    <w:rsid w:val="0016318A"/>
    <w:rsid w:val="00163328"/>
    <w:rsid w:val="001634D5"/>
    <w:rsid w:val="00163539"/>
    <w:rsid w:val="0016381F"/>
    <w:rsid w:val="00163879"/>
    <w:rsid w:val="001638F6"/>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A32"/>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C41"/>
    <w:rsid w:val="00167E06"/>
    <w:rsid w:val="0017020F"/>
    <w:rsid w:val="001709D3"/>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5D0"/>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1033"/>
    <w:rsid w:val="00181099"/>
    <w:rsid w:val="0018137A"/>
    <w:rsid w:val="00181431"/>
    <w:rsid w:val="001815F4"/>
    <w:rsid w:val="00181712"/>
    <w:rsid w:val="0018182C"/>
    <w:rsid w:val="00181868"/>
    <w:rsid w:val="001818A7"/>
    <w:rsid w:val="001818D5"/>
    <w:rsid w:val="00182725"/>
    <w:rsid w:val="0018293A"/>
    <w:rsid w:val="001829C8"/>
    <w:rsid w:val="00182BDD"/>
    <w:rsid w:val="00182CFA"/>
    <w:rsid w:val="00182D0C"/>
    <w:rsid w:val="00183628"/>
    <w:rsid w:val="00183A06"/>
    <w:rsid w:val="001841DB"/>
    <w:rsid w:val="0018423A"/>
    <w:rsid w:val="00184582"/>
    <w:rsid w:val="001846B3"/>
    <w:rsid w:val="001848A7"/>
    <w:rsid w:val="00184999"/>
    <w:rsid w:val="00184B09"/>
    <w:rsid w:val="00184D64"/>
    <w:rsid w:val="00184FAB"/>
    <w:rsid w:val="00185102"/>
    <w:rsid w:val="001851C4"/>
    <w:rsid w:val="001856C1"/>
    <w:rsid w:val="00185726"/>
    <w:rsid w:val="00185C41"/>
    <w:rsid w:val="00185D57"/>
    <w:rsid w:val="00185E36"/>
    <w:rsid w:val="00185E89"/>
    <w:rsid w:val="001862F5"/>
    <w:rsid w:val="0018665C"/>
    <w:rsid w:val="0018683F"/>
    <w:rsid w:val="001868F2"/>
    <w:rsid w:val="00186904"/>
    <w:rsid w:val="00186A20"/>
    <w:rsid w:val="00186A60"/>
    <w:rsid w:val="00186B0A"/>
    <w:rsid w:val="001871E2"/>
    <w:rsid w:val="00187512"/>
    <w:rsid w:val="001875F3"/>
    <w:rsid w:val="00187978"/>
    <w:rsid w:val="0019022D"/>
    <w:rsid w:val="00190348"/>
    <w:rsid w:val="001905BD"/>
    <w:rsid w:val="001906B9"/>
    <w:rsid w:val="001907F2"/>
    <w:rsid w:val="00190C6A"/>
    <w:rsid w:val="0019109A"/>
    <w:rsid w:val="00191494"/>
    <w:rsid w:val="001915C7"/>
    <w:rsid w:val="001919E9"/>
    <w:rsid w:val="00191A11"/>
    <w:rsid w:val="00191E79"/>
    <w:rsid w:val="00191FC9"/>
    <w:rsid w:val="00192400"/>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D95"/>
    <w:rsid w:val="00195EFA"/>
    <w:rsid w:val="001960C1"/>
    <w:rsid w:val="001960C3"/>
    <w:rsid w:val="0019616F"/>
    <w:rsid w:val="00196176"/>
    <w:rsid w:val="001962C1"/>
    <w:rsid w:val="0019639A"/>
    <w:rsid w:val="00196426"/>
    <w:rsid w:val="001967DE"/>
    <w:rsid w:val="001967EC"/>
    <w:rsid w:val="00196BF4"/>
    <w:rsid w:val="001971D1"/>
    <w:rsid w:val="001972DA"/>
    <w:rsid w:val="001972EF"/>
    <w:rsid w:val="001976AA"/>
    <w:rsid w:val="001976AE"/>
    <w:rsid w:val="0019794C"/>
    <w:rsid w:val="001A0136"/>
    <w:rsid w:val="001A023D"/>
    <w:rsid w:val="001A02F6"/>
    <w:rsid w:val="001A038E"/>
    <w:rsid w:val="001A04C1"/>
    <w:rsid w:val="001A05F7"/>
    <w:rsid w:val="001A0835"/>
    <w:rsid w:val="001A08EC"/>
    <w:rsid w:val="001A0B4C"/>
    <w:rsid w:val="001A0C1D"/>
    <w:rsid w:val="001A0C63"/>
    <w:rsid w:val="001A10C5"/>
    <w:rsid w:val="001A115C"/>
    <w:rsid w:val="001A154B"/>
    <w:rsid w:val="001A158A"/>
    <w:rsid w:val="001A15C6"/>
    <w:rsid w:val="001A17A0"/>
    <w:rsid w:val="001A22DF"/>
    <w:rsid w:val="001A2533"/>
    <w:rsid w:val="001A2666"/>
    <w:rsid w:val="001A2743"/>
    <w:rsid w:val="001A277D"/>
    <w:rsid w:val="001A32B9"/>
    <w:rsid w:val="001A335B"/>
    <w:rsid w:val="001A336C"/>
    <w:rsid w:val="001A371C"/>
    <w:rsid w:val="001A3E1A"/>
    <w:rsid w:val="001A437B"/>
    <w:rsid w:val="001A4608"/>
    <w:rsid w:val="001A49FD"/>
    <w:rsid w:val="001A4F2B"/>
    <w:rsid w:val="001A4F54"/>
    <w:rsid w:val="001A501A"/>
    <w:rsid w:val="001A541F"/>
    <w:rsid w:val="001A5510"/>
    <w:rsid w:val="001A599C"/>
    <w:rsid w:val="001A5BB8"/>
    <w:rsid w:val="001A5C7B"/>
    <w:rsid w:val="001A5E19"/>
    <w:rsid w:val="001A5E57"/>
    <w:rsid w:val="001A63D8"/>
    <w:rsid w:val="001A67E0"/>
    <w:rsid w:val="001A693B"/>
    <w:rsid w:val="001A69FD"/>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C"/>
    <w:rsid w:val="001B34E0"/>
    <w:rsid w:val="001B352C"/>
    <w:rsid w:val="001B36FC"/>
    <w:rsid w:val="001B3743"/>
    <w:rsid w:val="001B383F"/>
    <w:rsid w:val="001B38EE"/>
    <w:rsid w:val="001B41ED"/>
    <w:rsid w:val="001B44BE"/>
    <w:rsid w:val="001B4607"/>
    <w:rsid w:val="001B4F51"/>
    <w:rsid w:val="001B5262"/>
    <w:rsid w:val="001B5D4D"/>
    <w:rsid w:val="001B604E"/>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A19"/>
    <w:rsid w:val="001C4D43"/>
    <w:rsid w:val="001C5296"/>
    <w:rsid w:val="001C589C"/>
    <w:rsid w:val="001C5F41"/>
    <w:rsid w:val="001C63BD"/>
    <w:rsid w:val="001C65EA"/>
    <w:rsid w:val="001C66AC"/>
    <w:rsid w:val="001C6754"/>
    <w:rsid w:val="001C6758"/>
    <w:rsid w:val="001C67F3"/>
    <w:rsid w:val="001C6C24"/>
    <w:rsid w:val="001C6DDA"/>
    <w:rsid w:val="001C6E40"/>
    <w:rsid w:val="001C7307"/>
    <w:rsid w:val="001C73B6"/>
    <w:rsid w:val="001C73F4"/>
    <w:rsid w:val="001C7493"/>
    <w:rsid w:val="001C77F0"/>
    <w:rsid w:val="001C7DC6"/>
    <w:rsid w:val="001D04D0"/>
    <w:rsid w:val="001D0966"/>
    <w:rsid w:val="001D0C0A"/>
    <w:rsid w:val="001D10D6"/>
    <w:rsid w:val="001D114D"/>
    <w:rsid w:val="001D136C"/>
    <w:rsid w:val="001D172A"/>
    <w:rsid w:val="001D1B43"/>
    <w:rsid w:val="001D1CF1"/>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CA4"/>
    <w:rsid w:val="001D7E58"/>
    <w:rsid w:val="001D7FF7"/>
    <w:rsid w:val="001E0425"/>
    <w:rsid w:val="001E04EE"/>
    <w:rsid w:val="001E06DA"/>
    <w:rsid w:val="001E07D7"/>
    <w:rsid w:val="001E0DD9"/>
    <w:rsid w:val="001E0E41"/>
    <w:rsid w:val="001E0E83"/>
    <w:rsid w:val="001E114F"/>
    <w:rsid w:val="001E13B3"/>
    <w:rsid w:val="001E1B07"/>
    <w:rsid w:val="001E1C85"/>
    <w:rsid w:val="001E1CC9"/>
    <w:rsid w:val="001E2261"/>
    <w:rsid w:val="001E2C38"/>
    <w:rsid w:val="001E2DC2"/>
    <w:rsid w:val="001E30A0"/>
    <w:rsid w:val="001E33CD"/>
    <w:rsid w:val="001E3BC0"/>
    <w:rsid w:val="001E3DE1"/>
    <w:rsid w:val="001E3EA4"/>
    <w:rsid w:val="001E3EBB"/>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8F7"/>
    <w:rsid w:val="001E7B9F"/>
    <w:rsid w:val="001E7F10"/>
    <w:rsid w:val="001E7F13"/>
    <w:rsid w:val="001F0080"/>
    <w:rsid w:val="001F00A4"/>
    <w:rsid w:val="001F01FB"/>
    <w:rsid w:val="001F0282"/>
    <w:rsid w:val="001F02A6"/>
    <w:rsid w:val="001F0492"/>
    <w:rsid w:val="001F0658"/>
    <w:rsid w:val="001F0C29"/>
    <w:rsid w:val="001F0E92"/>
    <w:rsid w:val="001F0FA4"/>
    <w:rsid w:val="001F1694"/>
    <w:rsid w:val="001F1762"/>
    <w:rsid w:val="001F1987"/>
    <w:rsid w:val="001F1D9E"/>
    <w:rsid w:val="001F201D"/>
    <w:rsid w:val="001F216D"/>
    <w:rsid w:val="001F21BC"/>
    <w:rsid w:val="001F2211"/>
    <w:rsid w:val="001F22D5"/>
    <w:rsid w:val="001F23BD"/>
    <w:rsid w:val="001F2674"/>
    <w:rsid w:val="001F271F"/>
    <w:rsid w:val="001F3159"/>
    <w:rsid w:val="001F34DA"/>
    <w:rsid w:val="001F358A"/>
    <w:rsid w:val="001F3A86"/>
    <w:rsid w:val="001F3AFA"/>
    <w:rsid w:val="001F3C3B"/>
    <w:rsid w:val="001F3E12"/>
    <w:rsid w:val="001F3E5B"/>
    <w:rsid w:val="001F3EFA"/>
    <w:rsid w:val="001F400C"/>
    <w:rsid w:val="001F4361"/>
    <w:rsid w:val="001F446F"/>
    <w:rsid w:val="001F4614"/>
    <w:rsid w:val="001F48A4"/>
    <w:rsid w:val="001F49AA"/>
    <w:rsid w:val="001F4DAC"/>
    <w:rsid w:val="001F4DB4"/>
    <w:rsid w:val="001F4E0E"/>
    <w:rsid w:val="001F5019"/>
    <w:rsid w:val="001F51C5"/>
    <w:rsid w:val="001F5228"/>
    <w:rsid w:val="001F53A9"/>
    <w:rsid w:val="001F557E"/>
    <w:rsid w:val="001F5B76"/>
    <w:rsid w:val="001F5CB9"/>
    <w:rsid w:val="001F5DA7"/>
    <w:rsid w:val="001F65B0"/>
    <w:rsid w:val="001F67AA"/>
    <w:rsid w:val="001F6862"/>
    <w:rsid w:val="001F6A5E"/>
    <w:rsid w:val="001F6A9E"/>
    <w:rsid w:val="001F6AFD"/>
    <w:rsid w:val="001F6D18"/>
    <w:rsid w:val="001F6FBA"/>
    <w:rsid w:val="001F7040"/>
    <w:rsid w:val="001F738D"/>
    <w:rsid w:val="001F7599"/>
    <w:rsid w:val="001F7659"/>
    <w:rsid w:val="001F776A"/>
    <w:rsid w:val="001F7F34"/>
    <w:rsid w:val="00200310"/>
    <w:rsid w:val="00200561"/>
    <w:rsid w:val="002008CE"/>
    <w:rsid w:val="00200B80"/>
    <w:rsid w:val="00200C3F"/>
    <w:rsid w:val="00200F2C"/>
    <w:rsid w:val="00201028"/>
    <w:rsid w:val="002012F7"/>
    <w:rsid w:val="00201826"/>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55"/>
    <w:rsid w:val="00206A79"/>
    <w:rsid w:val="00206C3B"/>
    <w:rsid w:val="00207096"/>
    <w:rsid w:val="0020743F"/>
    <w:rsid w:val="00207686"/>
    <w:rsid w:val="002079E5"/>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224B"/>
    <w:rsid w:val="002122DF"/>
    <w:rsid w:val="00212344"/>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540"/>
    <w:rsid w:val="0021754C"/>
    <w:rsid w:val="00217AD7"/>
    <w:rsid w:val="00217FEB"/>
    <w:rsid w:val="00220019"/>
    <w:rsid w:val="00220299"/>
    <w:rsid w:val="002204C2"/>
    <w:rsid w:val="002205C1"/>
    <w:rsid w:val="00220615"/>
    <w:rsid w:val="00220A32"/>
    <w:rsid w:val="00220B4F"/>
    <w:rsid w:val="00220B7C"/>
    <w:rsid w:val="00220E60"/>
    <w:rsid w:val="002210D9"/>
    <w:rsid w:val="002214B1"/>
    <w:rsid w:val="002215F2"/>
    <w:rsid w:val="0022161E"/>
    <w:rsid w:val="00221985"/>
    <w:rsid w:val="002219B7"/>
    <w:rsid w:val="002219DD"/>
    <w:rsid w:val="00221BB1"/>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A2C"/>
    <w:rsid w:val="00224D5F"/>
    <w:rsid w:val="00224E0A"/>
    <w:rsid w:val="00225194"/>
    <w:rsid w:val="00225217"/>
    <w:rsid w:val="002254B1"/>
    <w:rsid w:val="002254F1"/>
    <w:rsid w:val="002255CF"/>
    <w:rsid w:val="00225603"/>
    <w:rsid w:val="002256D9"/>
    <w:rsid w:val="00225783"/>
    <w:rsid w:val="00225802"/>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542"/>
    <w:rsid w:val="0023186D"/>
    <w:rsid w:val="00231898"/>
    <w:rsid w:val="0023192C"/>
    <w:rsid w:val="00231C14"/>
    <w:rsid w:val="00231C50"/>
    <w:rsid w:val="00231CD4"/>
    <w:rsid w:val="00231DD8"/>
    <w:rsid w:val="00231FC7"/>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00"/>
    <w:rsid w:val="00233889"/>
    <w:rsid w:val="002339E3"/>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89"/>
    <w:rsid w:val="00245720"/>
    <w:rsid w:val="00245A6F"/>
    <w:rsid w:val="00245A83"/>
    <w:rsid w:val="00245E5F"/>
    <w:rsid w:val="00245FD5"/>
    <w:rsid w:val="00246116"/>
    <w:rsid w:val="00246197"/>
    <w:rsid w:val="0024624C"/>
    <w:rsid w:val="0024672A"/>
    <w:rsid w:val="00246CED"/>
    <w:rsid w:val="00246DD6"/>
    <w:rsid w:val="00246FED"/>
    <w:rsid w:val="00247049"/>
    <w:rsid w:val="002473EA"/>
    <w:rsid w:val="002477DF"/>
    <w:rsid w:val="0024789C"/>
    <w:rsid w:val="002478EE"/>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C9C"/>
    <w:rsid w:val="00252E79"/>
    <w:rsid w:val="00252F04"/>
    <w:rsid w:val="0025305F"/>
    <w:rsid w:val="0025307F"/>
    <w:rsid w:val="00253328"/>
    <w:rsid w:val="00253947"/>
    <w:rsid w:val="002541A2"/>
    <w:rsid w:val="002542E3"/>
    <w:rsid w:val="002543C1"/>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49"/>
    <w:rsid w:val="00256FC1"/>
    <w:rsid w:val="002572EB"/>
    <w:rsid w:val="002572F0"/>
    <w:rsid w:val="00257516"/>
    <w:rsid w:val="00257781"/>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C65"/>
    <w:rsid w:val="00264CF2"/>
    <w:rsid w:val="00264DF3"/>
    <w:rsid w:val="00264F11"/>
    <w:rsid w:val="00265268"/>
    <w:rsid w:val="002656FB"/>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17"/>
    <w:rsid w:val="00272958"/>
    <w:rsid w:val="00272ABD"/>
    <w:rsid w:val="00272F97"/>
    <w:rsid w:val="00273177"/>
    <w:rsid w:val="00273509"/>
    <w:rsid w:val="00273E50"/>
    <w:rsid w:val="00273F3B"/>
    <w:rsid w:val="0027450D"/>
    <w:rsid w:val="0027455B"/>
    <w:rsid w:val="0027500F"/>
    <w:rsid w:val="00275074"/>
    <w:rsid w:val="0027538C"/>
    <w:rsid w:val="002755FE"/>
    <w:rsid w:val="002756B4"/>
    <w:rsid w:val="002759A2"/>
    <w:rsid w:val="00275ECF"/>
    <w:rsid w:val="00276045"/>
    <w:rsid w:val="002763E9"/>
    <w:rsid w:val="00276431"/>
    <w:rsid w:val="002764AD"/>
    <w:rsid w:val="00276736"/>
    <w:rsid w:val="0027690F"/>
    <w:rsid w:val="00276CC7"/>
    <w:rsid w:val="00276F4E"/>
    <w:rsid w:val="0027773D"/>
    <w:rsid w:val="002778BD"/>
    <w:rsid w:val="002779AB"/>
    <w:rsid w:val="00277B5E"/>
    <w:rsid w:val="00277EFF"/>
    <w:rsid w:val="00277FF5"/>
    <w:rsid w:val="00280323"/>
    <w:rsid w:val="00280421"/>
    <w:rsid w:val="002805FD"/>
    <w:rsid w:val="002809FA"/>
    <w:rsid w:val="00280CDB"/>
    <w:rsid w:val="002811B0"/>
    <w:rsid w:val="0028124C"/>
    <w:rsid w:val="00281478"/>
    <w:rsid w:val="002815FA"/>
    <w:rsid w:val="002819AC"/>
    <w:rsid w:val="002824C2"/>
    <w:rsid w:val="002825D6"/>
    <w:rsid w:val="00282AB3"/>
    <w:rsid w:val="00282EBF"/>
    <w:rsid w:val="00282FF0"/>
    <w:rsid w:val="0028368B"/>
    <w:rsid w:val="002837C2"/>
    <w:rsid w:val="00283873"/>
    <w:rsid w:val="00283D10"/>
    <w:rsid w:val="0028403A"/>
    <w:rsid w:val="002848EC"/>
    <w:rsid w:val="00284B3D"/>
    <w:rsid w:val="00284B9B"/>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0B6"/>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2D4"/>
    <w:rsid w:val="00292399"/>
    <w:rsid w:val="00292787"/>
    <w:rsid w:val="00292D83"/>
    <w:rsid w:val="0029313B"/>
    <w:rsid w:val="00293233"/>
    <w:rsid w:val="00293AB0"/>
    <w:rsid w:val="00293F99"/>
    <w:rsid w:val="00294445"/>
    <w:rsid w:val="0029495B"/>
    <w:rsid w:val="00294B4D"/>
    <w:rsid w:val="00294B5D"/>
    <w:rsid w:val="0029512C"/>
    <w:rsid w:val="002952C6"/>
    <w:rsid w:val="0029537E"/>
    <w:rsid w:val="00295487"/>
    <w:rsid w:val="002954EC"/>
    <w:rsid w:val="002960D5"/>
    <w:rsid w:val="002961AB"/>
    <w:rsid w:val="00296207"/>
    <w:rsid w:val="00296562"/>
    <w:rsid w:val="0029686E"/>
    <w:rsid w:val="00296957"/>
    <w:rsid w:val="00297342"/>
    <w:rsid w:val="00297926"/>
    <w:rsid w:val="00297D17"/>
    <w:rsid w:val="00297E89"/>
    <w:rsid w:val="002A00E1"/>
    <w:rsid w:val="002A02C9"/>
    <w:rsid w:val="002A04A3"/>
    <w:rsid w:val="002A0A6C"/>
    <w:rsid w:val="002A0E2D"/>
    <w:rsid w:val="002A1062"/>
    <w:rsid w:val="002A119E"/>
    <w:rsid w:val="002A13E9"/>
    <w:rsid w:val="002A1805"/>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B0E"/>
    <w:rsid w:val="002A4CD1"/>
    <w:rsid w:val="002A5BCF"/>
    <w:rsid w:val="002A607D"/>
    <w:rsid w:val="002A625E"/>
    <w:rsid w:val="002A6484"/>
    <w:rsid w:val="002A6587"/>
    <w:rsid w:val="002A666D"/>
    <w:rsid w:val="002A67C4"/>
    <w:rsid w:val="002A6982"/>
    <w:rsid w:val="002A6A06"/>
    <w:rsid w:val="002A6B2E"/>
    <w:rsid w:val="002A6E1A"/>
    <w:rsid w:val="002A74FB"/>
    <w:rsid w:val="002A788A"/>
    <w:rsid w:val="002A7945"/>
    <w:rsid w:val="002A7BAC"/>
    <w:rsid w:val="002B132E"/>
    <w:rsid w:val="002B13F1"/>
    <w:rsid w:val="002B1499"/>
    <w:rsid w:val="002B16F3"/>
    <w:rsid w:val="002B180E"/>
    <w:rsid w:val="002B1861"/>
    <w:rsid w:val="002B18B3"/>
    <w:rsid w:val="002B216F"/>
    <w:rsid w:val="002B2390"/>
    <w:rsid w:val="002B2642"/>
    <w:rsid w:val="002B2813"/>
    <w:rsid w:val="002B29AD"/>
    <w:rsid w:val="002B2A6B"/>
    <w:rsid w:val="002B2D29"/>
    <w:rsid w:val="002B2F4A"/>
    <w:rsid w:val="002B309E"/>
    <w:rsid w:val="002B3371"/>
    <w:rsid w:val="002B3699"/>
    <w:rsid w:val="002B3792"/>
    <w:rsid w:val="002B37A6"/>
    <w:rsid w:val="002B381C"/>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8E4"/>
    <w:rsid w:val="002B6C46"/>
    <w:rsid w:val="002B6E70"/>
    <w:rsid w:val="002B705B"/>
    <w:rsid w:val="002B751F"/>
    <w:rsid w:val="002B7806"/>
    <w:rsid w:val="002B7F5E"/>
    <w:rsid w:val="002C07FD"/>
    <w:rsid w:val="002C083A"/>
    <w:rsid w:val="002C0C4B"/>
    <w:rsid w:val="002C0CDF"/>
    <w:rsid w:val="002C1743"/>
    <w:rsid w:val="002C17EB"/>
    <w:rsid w:val="002C18B1"/>
    <w:rsid w:val="002C1E43"/>
    <w:rsid w:val="002C1EEA"/>
    <w:rsid w:val="002C1F00"/>
    <w:rsid w:val="002C204A"/>
    <w:rsid w:val="002C215A"/>
    <w:rsid w:val="002C2317"/>
    <w:rsid w:val="002C2402"/>
    <w:rsid w:val="002C2738"/>
    <w:rsid w:val="002C2978"/>
    <w:rsid w:val="002C2F93"/>
    <w:rsid w:val="002C3049"/>
    <w:rsid w:val="002C31E0"/>
    <w:rsid w:val="002C32C8"/>
    <w:rsid w:val="002C38F1"/>
    <w:rsid w:val="002C39C5"/>
    <w:rsid w:val="002C3EA5"/>
    <w:rsid w:val="002C4647"/>
    <w:rsid w:val="002C47AD"/>
    <w:rsid w:val="002C4E55"/>
    <w:rsid w:val="002C53B1"/>
    <w:rsid w:val="002C5510"/>
    <w:rsid w:val="002C6034"/>
    <w:rsid w:val="002C6141"/>
    <w:rsid w:val="002C618F"/>
    <w:rsid w:val="002C620E"/>
    <w:rsid w:val="002C635B"/>
    <w:rsid w:val="002C638E"/>
    <w:rsid w:val="002C68F9"/>
    <w:rsid w:val="002C69EF"/>
    <w:rsid w:val="002C6BB8"/>
    <w:rsid w:val="002C7276"/>
    <w:rsid w:val="002C76B5"/>
    <w:rsid w:val="002C770F"/>
    <w:rsid w:val="002C7CFF"/>
    <w:rsid w:val="002C7D8C"/>
    <w:rsid w:val="002C7FEC"/>
    <w:rsid w:val="002D017C"/>
    <w:rsid w:val="002D031D"/>
    <w:rsid w:val="002D0561"/>
    <w:rsid w:val="002D0BC6"/>
    <w:rsid w:val="002D0CEA"/>
    <w:rsid w:val="002D12DB"/>
    <w:rsid w:val="002D17C5"/>
    <w:rsid w:val="002D18F0"/>
    <w:rsid w:val="002D2803"/>
    <w:rsid w:val="002D2A60"/>
    <w:rsid w:val="002D312A"/>
    <w:rsid w:val="002D332A"/>
    <w:rsid w:val="002D365F"/>
    <w:rsid w:val="002D4448"/>
    <w:rsid w:val="002D4A98"/>
    <w:rsid w:val="002D51A4"/>
    <w:rsid w:val="002D51DF"/>
    <w:rsid w:val="002D522C"/>
    <w:rsid w:val="002D5632"/>
    <w:rsid w:val="002D5A2D"/>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3AB"/>
    <w:rsid w:val="002E2650"/>
    <w:rsid w:val="002E2824"/>
    <w:rsid w:val="002E2943"/>
    <w:rsid w:val="002E2BEE"/>
    <w:rsid w:val="002E2C3B"/>
    <w:rsid w:val="002E2CF1"/>
    <w:rsid w:val="002E2DF2"/>
    <w:rsid w:val="002E2EA1"/>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698"/>
    <w:rsid w:val="002E5787"/>
    <w:rsid w:val="002E58C0"/>
    <w:rsid w:val="002E5C29"/>
    <w:rsid w:val="002E5C74"/>
    <w:rsid w:val="002E60BF"/>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84A"/>
    <w:rsid w:val="002F1A44"/>
    <w:rsid w:val="002F1D99"/>
    <w:rsid w:val="002F22FF"/>
    <w:rsid w:val="002F278C"/>
    <w:rsid w:val="002F2878"/>
    <w:rsid w:val="002F2991"/>
    <w:rsid w:val="002F2D8F"/>
    <w:rsid w:val="002F2E1F"/>
    <w:rsid w:val="002F3228"/>
    <w:rsid w:val="002F3245"/>
    <w:rsid w:val="002F34FF"/>
    <w:rsid w:val="002F352D"/>
    <w:rsid w:val="002F38D7"/>
    <w:rsid w:val="002F3DCA"/>
    <w:rsid w:val="002F3E82"/>
    <w:rsid w:val="002F3FE3"/>
    <w:rsid w:val="002F4109"/>
    <w:rsid w:val="002F42B2"/>
    <w:rsid w:val="002F44A3"/>
    <w:rsid w:val="002F47DB"/>
    <w:rsid w:val="002F52A6"/>
    <w:rsid w:val="002F52A9"/>
    <w:rsid w:val="002F5691"/>
    <w:rsid w:val="002F5975"/>
    <w:rsid w:val="002F5BE4"/>
    <w:rsid w:val="002F5C8D"/>
    <w:rsid w:val="002F5E54"/>
    <w:rsid w:val="002F6029"/>
    <w:rsid w:val="002F623A"/>
    <w:rsid w:val="002F649C"/>
    <w:rsid w:val="002F687C"/>
    <w:rsid w:val="002F695B"/>
    <w:rsid w:val="002F6A6D"/>
    <w:rsid w:val="002F6B63"/>
    <w:rsid w:val="002F6C49"/>
    <w:rsid w:val="002F6D8B"/>
    <w:rsid w:val="002F6DF7"/>
    <w:rsid w:val="002F6E1C"/>
    <w:rsid w:val="002F6F5C"/>
    <w:rsid w:val="002F6FAB"/>
    <w:rsid w:val="002F72DA"/>
    <w:rsid w:val="002F74EC"/>
    <w:rsid w:val="002F7600"/>
    <w:rsid w:val="002F76B1"/>
    <w:rsid w:val="002F7D66"/>
    <w:rsid w:val="002F7DBE"/>
    <w:rsid w:val="00300209"/>
    <w:rsid w:val="00300481"/>
    <w:rsid w:val="00300645"/>
    <w:rsid w:val="0030090B"/>
    <w:rsid w:val="00301436"/>
    <w:rsid w:val="0030144A"/>
    <w:rsid w:val="00301573"/>
    <w:rsid w:val="0030157C"/>
    <w:rsid w:val="00301813"/>
    <w:rsid w:val="00302120"/>
    <w:rsid w:val="003023F5"/>
    <w:rsid w:val="00302572"/>
    <w:rsid w:val="00302A6E"/>
    <w:rsid w:val="00302A81"/>
    <w:rsid w:val="00302AE8"/>
    <w:rsid w:val="00302B04"/>
    <w:rsid w:val="00302BB1"/>
    <w:rsid w:val="00302C78"/>
    <w:rsid w:val="00302D7D"/>
    <w:rsid w:val="00302FF3"/>
    <w:rsid w:val="003030E1"/>
    <w:rsid w:val="003030F0"/>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2EF3"/>
    <w:rsid w:val="00313881"/>
    <w:rsid w:val="0031393C"/>
    <w:rsid w:val="00313CB0"/>
    <w:rsid w:val="00313E38"/>
    <w:rsid w:val="00313E39"/>
    <w:rsid w:val="00313F96"/>
    <w:rsid w:val="003141D0"/>
    <w:rsid w:val="00314927"/>
    <w:rsid w:val="00314B0A"/>
    <w:rsid w:val="00314B76"/>
    <w:rsid w:val="00314C18"/>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947"/>
    <w:rsid w:val="00316A81"/>
    <w:rsid w:val="00316ED7"/>
    <w:rsid w:val="00316F9A"/>
    <w:rsid w:val="00316FB1"/>
    <w:rsid w:val="003175E1"/>
    <w:rsid w:val="00317771"/>
    <w:rsid w:val="00317896"/>
    <w:rsid w:val="00317BB5"/>
    <w:rsid w:val="00317C81"/>
    <w:rsid w:val="00317D7C"/>
    <w:rsid w:val="00317EB0"/>
    <w:rsid w:val="00317FCF"/>
    <w:rsid w:val="00320224"/>
    <w:rsid w:val="00320299"/>
    <w:rsid w:val="0032036C"/>
    <w:rsid w:val="003208A7"/>
    <w:rsid w:val="003209A3"/>
    <w:rsid w:val="00320A18"/>
    <w:rsid w:val="00320DBE"/>
    <w:rsid w:val="00320ECA"/>
    <w:rsid w:val="00321154"/>
    <w:rsid w:val="003211B0"/>
    <w:rsid w:val="00321252"/>
    <w:rsid w:val="003216F5"/>
    <w:rsid w:val="003218B1"/>
    <w:rsid w:val="00321B2C"/>
    <w:rsid w:val="00321EDA"/>
    <w:rsid w:val="00321F01"/>
    <w:rsid w:val="003224AA"/>
    <w:rsid w:val="003224E7"/>
    <w:rsid w:val="00322730"/>
    <w:rsid w:val="00322CE5"/>
    <w:rsid w:val="00322D16"/>
    <w:rsid w:val="00322E34"/>
    <w:rsid w:val="00323016"/>
    <w:rsid w:val="00323469"/>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E2B"/>
    <w:rsid w:val="00325F9C"/>
    <w:rsid w:val="00326145"/>
    <w:rsid w:val="00326272"/>
    <w:rsid w:val="00326487"/>
    <w:rsid w:val="003264BB"/>
    <w:rsid w:val="00326653"/>
    <w:rsid w:val="00326861"/>
    <w:rsid w:val="003268F4"/>
    <w:rsid w:val="0032697A"/>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32F9"/>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EA8"/>
    <w:rsid w:val="0033615E"/>
    <w:rsid w:val="00336343"/>
    <w:rsid w:val="003363DD"/>
    <w:rsid w:val="00336B21"/>
    <w:rsid w:val="003371EA"/>
    <w:rsid w:val="00337810"/>
    <w:rsid w:val="00337F99"/>
    <w:rsid w:val="003400FA"/>
    <w:rsid w:val="00340361"/>
    <w:rsid w:val="003404CB"/>
    <w:rsid w:val="00340524"/>
    <w:rsid w:val="00340795"/>
    <w:rsid w:val="00340E0F"/>
    <w:rsid w:val="0034111C"/>
    <w:rsid w:val="0034118A"/>
    <w:rsid w:val="003412B9"/>
    <w:rsid w:val="003412F9"/>
    <w:rsid w:val="0034159D"/>
    <w:rsid w:val="0034171A"/>
    <w:rsid w:val="00341947"/>
    <w:rsid w:val="00341A79"/>
    <w:rsid w:val="00341E60"/>
    <w:rsid w:val="0034213B"/>
    <w:rsid w:val="0034217F"/>
    <w:rsid w:val="00342761"/>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5BF"/>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2B2"/>
    <w:rsid w:val="003475A3"/>
    <w:rsid w:val="00347998"/>
    <w:rsid w:val="00347BCF"/>
    <w:rsid w:val="00347D02"/>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62"/>
    <w:rsid w:val="003544BB"/>
    <w:rsid w:val="003549E2"/>
    <w:rsid w:val="00354A0B"/>
    <w:rsid w:val="00354AA2"/>
    <w:rsid w:val="00354FEE"/>
    <w:rsid w:val="003550F9"/>
    <w:rsid w:val="00355611"/>
    <w:rsid w:val="0035581A"/>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9FB"/>
    <w:rsid w:val="00357B9C"/>
    <w:rsid w:val="00360694"/>
    <w:rsid w:val="00360821"/>
    <w:rsid w:val="0036099D"/>
    <w:rsid w:val="00360D8D"/>
    <w:rsid w:val="00360EDA"/>
    <w:rsid w:val="00360F11"/>
    <w:rsid w:val="003610D8"/>
    <w:rsid w:val="00361131"/>
    <w:rsid w:val="00361268"/>
    <w:rsid w:val="00361412"/>
    <w:rsid w:val="0036143C"/>
    <w:rsid w:val="003614BA"/>
    <w:rsid w:val="003615CA"/>
    <w:rsid w:val="003621C8"/>
    <w:rsid w:val="00362264"/>
    <w:rsid w:val="00362339"/>
    <w:rsid w:val="00362599"/>
    <w:rsid w:val="00362666"/>
    <w:rsid w:val="0036290E"/>
    <w:rsid w:val="003629ED"/>
    <w:rsid w:val="00362D5E"/>
    <w:rsid w:val="00362E38"/>
    <w:rsid w:val="00362FDF"/>
    <w:rsid w:val="0036343F"/>
    <w:rsid w:val="003635F9"/>
    <w:rsid w:val="003637CE"/>
    <w:rsid w:val="00363849"/>
    <w:rsid w:val="003638AC"/>
    <w:rsid w:val="00363A3B"/>
    <w:rsid w:val="00363B2C"/>
    <w:rsid w:val="003642A6"/>
    <w:rsid w:val="0036458D"/>
    <w:rsid w:val="0036471A"/>
    <w:rsid w:val="00364724"/>
    <w:rsid w:val="00364763"/>
    <w:rsid w:val="00364A2B"/>
    <w:rsid w:val="00364AAE"/>
    <w:rsid w:val="00364ACE"/>
    <w:rsid w:val="00364C0B"/>
    <w:rsid w:val="00364DAC"/>
    <w:rsid w:val="00364FFA"/>
    <w:rsid w:val="003656E7"/>
    <w:rsid w:val="00365803"/>
    <w:rsid w:val="00365811"/>
    <w:rsid w:val="00365AB1"/>
    <w:rsid w:val="00365C3D"/>
    <w:rsid w:val="00366170"/>
    <w:rsid w:val="003665AA"/>
    <w:rsid w:val="003665FC"/>
    <w:rsid w:val="00366A14"/>
    <w:rsid w:val="00366A23"/>
    <w:rsid w:val="00366A2C"/>
    <w:rsid w:val="00366C1B"/>
    <w:rsid w:val="00366F4B"/>
    <w:rsid w:val="00366FBC"/>
    <w:rsid w:val="00367337"/>
    <w:rsid w:val="00367367"/>
    <w:rsid w:val="0036771A"/>
    <w:rsid w:val="00367FD8"/>
    <w:rsid w:val="0037004E"/>
    <w:rsid w:val="0037069D"/>
    <w:rsid w:val="00370939"/>
    <w:rsid w:val="00370B63"/>
    <w:rsid w:val="00370FCC"/>
    <w:rsid w:val="00371034"/>
    <w:rsid w:val="003711AF"/>
    <w:rsid w:val="0037141C"/>
    <w:rsid w:val="00371753"/>
    <w:rsid w:val="003719B6"/>
    <w:rsid w:val="00371B5B"/>
    <w:rsid w:val="00371DC4"/>
    <w:rsid w:val="0037238E"/>
    <w:rsid w:val="0037270D"/>
    <w:rsid w:val="00372CD3"/>
    <w:rsid w:val="00372D80"/>
    <w:rsid w:val="00372E3F"/>
    <w:rsid w:val="003731C8"/>
    <w:rsid w:val="00373433"/>
    <w:rsid w:val="0037345F"/>
    <w:rsid w:val="003735C6"/>
    <w:rsid w:val="00373933"/>
    <w:rsid w:val="00373BF4"/>
    <w:rsid w:val="00373C16"/>
    <w:rsid w:val="00373DCF"/>
    <w:rsid w:val="00373F84"/>
    <w:rsid w:val="00374542"/>
    <w:rsid w:val="00374817"/>
    <w:rsid w:val="00374848"/>
    <w:rsid w:val="00374A41"/>
    <w:rsid w:val="00374AFD"/>
    <w:rsid w:val="0037549A"/>
    <w:rsid w:val="003756C3"/>
    <w:rsid w:val="003757A1"/>
    <w:rsid w:val="003758AE"/>
    <w:rsid w:val="00375D09"/>
    <w:rsid w:val="00376279"/>
    <w:rsid w:val="003762DC"/>
    <w:rsid w:val="00376A94"/>
    <w:rsid w:val="00376BA7"/>
    <w:rsid w:val="00376C81"/>
    <w:rsid w:val="00376F92"/>
    <w:rsid w:val="0037700D"/>
    <w:rsid w:val="003770CB"/>
    <w:rsid w:val="0037729C"/>
    <w:rsid w:val="0037739D"/>
    <w:rsid w:val="0037742B"/>
    <w:rsid w:val="0037751C"/>
    <w:rsid w:val="00377D61"/>
    <w:rsid w:val="00377DA1"/>
    <w:rsid w:val="00377EF6"/>
    <w:rsid w:val="00380059"/>
    <w:rsid w:val="00380750"/>
    <w:rsid w:val="00380AEF"/>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F1A"/>
    <w:rsid w:val="00382F9A"/>
    <w:rsid w:val="0038322C"/>
    <w:rsid w:val="00383282"/>
    <w:rsid w:val="00383422"/>
    <w:rsid w:val="00383522"/>
    <w:rsid w:val="00383658"/>
    <w:rsid w:val="00383926"/>
    <w:rsid w:val="003839E9"/>
    <w:rsid w:val="0038412E"/>
    <w:rsid w:val="0038430D"/>
    <w:rsid w:val="0038489F"/>
    <w:rsid w:val="00384A19"/>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BB0"/>
    <w:rsid w:val="00390E3A"/>
    <w:rsid w:val="00390F33"/>
    <w:rsid w:val="00390FC9"/>
    <w:rsid w:val="00391039"/>
    <w:rsid w:val="003913C4"/>
    <w:rsid w:val="00391A6D"/>
    <w:rsid w:val="00391FD5"/>
    <w:rsid w:val="0039224A"/>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207"/>
    <w:rsid w:val="003A17F8"/>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2D"/>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56B"/>
    <w:rsid w:val="003B062C"/>
    <w:rsid w:val="003B0821"/>
    <w:rsid w:val="003B0863"/>
    <w:rsid w:val="003B0BE9"/>
    <w:rsid w:val="003B0C5A"/>
    <w:rsid w:val="003B0F4B"/>
    <w:rsid w:val="003B0FCD"/>
    <w:rsid w:val="003B18E3"/>
    <w:rsid w:val="003B19EE"/>
    <w:rsid w:val="003B1E88"/>
    <w:rsid w:val="003B233F"/>
    <w:rsid w:val="003B2582"/>
    <w:rsid w:val="003B2641"/>
    <w:rsid w:val="003B2906"/>
    <w:rsid w:val="003B2E9B"/>
    <w:rsid w:val="003B2F8D"/>
    <w:rsid w:val="003B3262"/>
    <w:rsid w:val="003B336A"/>
    <w:rsid w:val="003B3462"/>
    <w:rsid w:val="003B3696"/>
    <w:rsid w:val="003B3BC6"/>
    <w:rsid w:val="003B3C64"/>
    <w:rsid w:val="003B3E89"/>
    <w:rsid w:val="003B3EF0"/>
    <w:rsid w:val="003B4FAA"/>
    <w:rsid w:val="003B5397"/>
    <w:rsid w:val="003B547A"/>
    <w:rsid w:val="003B582B"/>
    <w:rsid w:val="003B5C3C"/>
    <w:rsid w:val="003B64E4"/>
    <w:rsid w:val="003B6598"/>
    <w:rsid w:val="003B65CC"/>
    <w:rsid w:val="003B6660"/>
    <w:rsid w:val="003B6EC0"/>
    <w:rsid w:val="003B6FE4"/>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BD2"/>
    <w:rsid w:val="003C1D6F"/>
    <w:rsid w:val="003C1FE5"/>
    <w:rsid w:val="003C211F"/>
    <w:rsid w:val="003C2226"/>
    <w:rsid w:val="003C29D4"/>
    <w:rsid w:val="003C2AFC"/>
    <w:rsid w:val="003C2E28"/>
    <w:rsid w:val="003C2FD6"/>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668"/>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F0B"/>
    <w:rsid w:val="003C7F85"/>
    <w:rsid w:val="003D0057"/>
    <w:rsid w:val="003D00D6"/>
    <w:rsid w:val="003D0788"/>
    <w:rsid w:val="003D0797"/>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278"/>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64F"/>
    <w:rsid w:val="003E2A2D"/>
    <w:rsid w:val="003E3290"/>
    <w:rsid w:val="003E36BC"/>
    <w:rsid w:val="003E376D"/>
    <w:rsid w:val="003E3B9B"/>
    <w:rsid w:val="003E3E75"/>
    <w:rsid w:val="003E42B0"/>
    <w:rsid w:val="003E42BD"/>
    <w:rsid w:val="003E47D4"/>
    <w:rsid w:val="003E4A3D"/>
    <w:rsid w:val="003E4DED"/>
    <w:rsid w:val="003E50B9"/>
    <w:rsid w:val="003E50DF"/>
    <w:rsid w:val="003E5184"/>
    <w:rsid w:val="003E5215"/>
    <w:rsid w:val="003E5485"/>
    <w:rsid w:val="003E54A1"/>
    <w:rsid w:val="003E5562"/>
    <w:rsid w:val="003E58AD"/>
    <w:rsid w:val="003E5998"/>
    <w:rsid w:val="003E59EB"/>
    <w:rsid w:val="003E5BDA"/>
    <w:rsid w:val="003E5C27"/>
    <w:rsid w:val="003E5DE5"/>
    <w:rsid w:val="003E5F9A"/>
    <w:rsid w:val="003E6077"/>
    <w:rsid w:val="003E635F"/>
    <w:rsid w:val="003E64A9"/>
    <w:rsid w:val="003E6766"/>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7BD"/>
    <w:rsid w:val="003F3FB3"/>
    <w:rsid w:val="003F3FCC"/>
    <w:rsid w:val="003F458A"/>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56C"/>
    <w:rsid w:val="003F756F"/>
    <w:rsid w:val="003F75ED"/>
    <w:rsid w:val="003F7777"/>
    <w:rsid w:val="003F797C"/>
    <w:rsid w:val="003F7BD7"/>
    <w:rsid w:val="00400297"/>
    <w:rsid w:val="004002B7"/>
    <w:rsid w:val="004005F1"/>
    <w:rsid w:val="00400732"/>
    <w:rsid w:val="00400A79"/>
    <w:rsid w:val="00400D3F"/>
    <w:rsid w:val="00400F31"/>
    <w:rsid w:val="00401918"/>
    <w:rsid w:val="0040203D"/>
    <w:rsid w:val="0040204C"/>
    <w:rsid w:val="004023AF"/>
    <w:rsid w:val="004023BA"/>
    <w:rsid w:val="00402B16"/>
    <w:rsid w:val="00402B76"/>
    <w:rsid w:val="004032EE"/>
    <w:rsid w:val="00403396"/>
    <w:rsid w:val="004033A9"/>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7F8"/>
    <w:rsid w:val="0041283F"/>
    <w:rsid w:val="00412C5F"/>
    <w:rsid w:val="004133D6"/>
    <w:rsid w:val="0041371D"/>
    <w:rsid w:val="00413857"/>
    <w:rsid w:val="00414112"/>
    <w:rsid w:val="00414249"/>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6855"/>
    <w:rsid w:val="00416D44"/>
    <w:rsid w:val="00416EEB"/>
    <w:rsid w:val="0041700B"/>
    <w:rsid w:val="004170A5"/>
    <w:rsid w:val="00417106"/>
    <w:rsid w:val="004175C6"/>
    <w:rsid w:val="004176FF"/>
    <w:rsid w:val="00417823"/>
    <w:rsid w:val="00417A1E"/>
    <w:rsid w:val="00420409"/>
    <w:rsid w:val="0042067D"/>
    <w:rsid w:val="0042068B"/>
    <w:rsid w:val="0042077D"/>
    <w:rsid w:val="004209E7"/>
    <w:rsid w:val="004209F5"/>
    <w:rsid w:val="00420A40"/>
    <w:rsid w:val="00420B24"/>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548"/>
    <w:rsid w:val="00424D01"/>
    <w:rsid w:val="00424DF8"/>
    <w:rsid w:val="00424FA7"/>
    <w:rsid w:val="004250B4"/>
    <w:rsid w:val="0042534C"/>
    <w:rsid w:val="004256A3"/>
    <w:rsid w:val="004256CD"/>
    <w:rsid w:val="004257CA"/>
    <w:rsid w:val="00425A1B"/>
    <w:rsid w:val="00425A9E"/>
    <w:rsid w:val="00425D2C"/>
    <w:rsid w:val="00426453"/>
    <w:rsid w:val="0042655B"/>
    <w:rsid w:val="004267FB"/>
    <w:rsid w:val="00426A87"/>
    <w:rsid w:val="00426C6A"/>
    <w:rsid w:val="00426D64"/>
    <w:rsid w:val="00426DA8"/>
    <w:rsid w:val="00427007"/>
    <w:rsid w:val="00427174"/>
    <w:rsid w:val="00427A7C"/>
    <w:rsid w:val="00427E36"/>
    <w:rsid w:val="00427F79"/>
    <w:rsid w:val="004308AB"/>
    <w:rsid w:val="004309D8"/>
    <w:rsid w:val="00430A50"/>
    <w:rsid w:val="00430CF9"/>
    <w:rsid w:val="0043106D"/>
    <w:rsid w:val="004310B2"/>
    <w:rsid w:val="004313D1"/>
    <w:rsid w:val="004314C0"/>
    <w:rsid w:val="004315E3"/>
    <w:rsid w:val="00431C73"/>
    <w:rsid w:val="00431DCE"/>
    <w:rsid w:val="00432110"/>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E17"/>
    <w:rsid w:val="00434EF8"/>
    <w:rsid w:val="0043544C"/>
    <w:rsid w:val="004356D4"/>
    <w:rsid w:val="00435B89"/>
    <w:rsid w:val="004365CF"/>
    <w:rsid w:val="004366C4"/>
    <w:rsid w:val="00436735"/>
    <w:rsid w:val="004367C2"/>
    <w:rsid w:val="00436F92"/>
    <w:rsid w:val="004371DD"/>
    <w:rsid w:val="004372F6"/>
    <w:rsid w:val="0043773A"/>
    <w:rsid w:val="00437993"/>
    <w:rsid w:val="00437E81"/>
    <w:rsid w:val="00440556"/>
    <w:rsid w:val="00440882"/>
    <w:rsid w:val="00440FED"/>
    <w:rsid w:val="00441054"/>
    <w:rsid w:val="00441301"/>
    <w:rsid w:val="004414DC"/>
    <w:rsid w:val="0044183C"/>
    <w:rsid w:val="00441896"/>
    <w:rsid w:val="00441B92"/>
    <w:rsid w:val="00441D9E"/>
    <w:rsid w:val="0044208C"/>
    <w:rsid w:val="0044256D"/>
    <w:rsid w:val="00442657"/>
    <w:rsid w:val="004426D6"/>
    <w:rsid w:val="00442880"/>
    <w:rsid w:val="00442DB5"/>
    <w:rsid w:val="00442E60"/>
    <w:rsid w:val="0044330D"/>
    <w:rsid w:val="004435AD"/>
    <w:rsid w:val="00443A9F"/>
    <w:rsid w:val="00443C35"/>
    <w:rsid w:val="00443DE8"/>
    <w:rsid w:val="00444423"/>
    <w:rsid w:val="00444519"/>
    <w:rsid w:val="004446C2"/>
    <w:rsid w:val="0044474B"/>
    <w:rsid w:val="00444A44"/>
    <w:rsid w:val="00444CBF"/>
    <w:rsid w:val="00444E9D"/>
    <w:rsid w:val="00445045"/>
    <w:rsid w:val="004455A0"/>
    <w:rsid w:val="00445917"/>
    <w:rsid w:val="00445CC7"/>
    <w:rsid w:val="00445CF9"/>
    <w:rsid w:val="00445F55"/>
    <w:rsid w:val="00445F9B"/>
    <w:rsid w:val="00445FF7"/>
    <w:rsid w:val="004463BA"/>
    <w:rsid w:val="0044676D"/>
    <w:rsid w:val="0044691A"/>
    <w:rsid w:val="004469CA"/>
    <w:rsid w:val="00446A78"/>
    <w:rsid w:val="004473B5"/>
    <w:rsid w:val="00447EC2"/>
    <w:rsid w:val="004501B5"/>
    <w:rsid w:val="004506F4"/>
    <w:rsid w:val="00450708"/>
    <w:rsid w:val="004508A8"/>
    <w:rsid w:val="004510CB"/>
    <w:rsid w:val="004511FD"/>
    <w:rsid w:val="00451420"/>
    <w:rsid w:val="004514A9"/>
    <w:rsid w:val="00451891"/>
    <w:rsid w:val="00451BAE"/>
    <w:rsid w:val="00451D4F"/>
    <w:rsid w:val="00451EDB"/>
    <w:rsid w:val="00451EEE"/>
    <w:rsid w:val="00451F30"/>
    <w:rsid w:val="00451F38"/>
    <w:rsid w:val="0045203B"/>
    <w:rsid w:val="0045287B"/>
    <w:rsid w:val="004528E6"/>
    <w:rsid w:val="00452B23"/>
    <w:rsid w:val="00452CA7"/>
    <w:rsid w:val="00453341"/>
    <w:rsid w:val="00453A19"/>
    <w:rsid w:val="00453A4E"/>
    <w:rsid w:val="00453C55"/>
    <w:rsid w:val="00453D17"/>
    <w:rsid w:val="00454260"/>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9F4"/>
    <w:rsid w:val="00462AC9"/>
    <w:rsid w:val="004631A3"/>
    <w:rsid w:val="00463218"/>
    <w:rsid w:val="004636F5"/>
    <w:rsid w:val="00463DC3"/>
    <w:rsid w:val="004640A3"/>
    <w:rsid w:val="004640CD"/>
    <w:rsid w:val="00464167"/>
    <w:rsid w:val="00464403"/>
    <w:rsid w:val="00464910"/>
    <w:rsid w:val="00464974"/>
    <w:rsid w:val="00464F9F"/>
    <w:rsid w:val="00465299"/>
    <w:rsid w:val="0046544B"/>
    <w:rsid w:val="00465487"/>
    <w:rsid w:val="004654A3"/>
    <w:rsid w:val="00465812"/>
    <w:rsid w:val="00465B2C"/>
    <w:rsid w:val="00465E99"/>
    <w:rsid w:val="00466132"/>
    <w:rsid w:val="0046662A"/>
    <w:rsid w:val="0046694B"/>
    <w:rsid w:val="00466A0F"/>
    <w:rsid w:val="00466D72"/>
    <w:rsid w:val="00467072"/>
    <w:rsid w:val="004673AB"/>
    <w:rsid w:val="00467509"/>
    <w:rsid w:val="0046766F"/>
    <w:rsid w:val="004676E9"/>
    <w:rsid w:val="0046795B"/>
    <w:rsid w:val="004706B4"/>
    <w:rsid w:val="00470767"/>
    <w:rsid w:val="004707D5"/>
    <w:rsid w:val="004708C0"/>
    <w:rsid w:val="004710B4"/>
    <w:rsid w:val="0047115F"/>
    <w:rsid w:val="004715CB"/>
    <w:rsid w:val="00471806"/>
    <w:rsid w:val="00471863"/>
    <w:rsid w:val="0047194B"/>
    <w:rsid w:val="0047243C"/>
    <w:rsid w:val="004725AA"/>
    <w:rsid w:val="004729D9"/>
    <w:rsid w:val="00472E69"/>
    <w:rsid w:val="00472E88"/>
    <w:rsid w:val="00473311"/>
    <w:rsid w:val="004736B0"/>
    <w:rsid w:val="00473777"/>
    <w:rsid w:val="00473912"/>
    <w:rsid w:val="00473922"/>
    <w:rsid w:val="00473A14"/>
    <w:rsid w:val="00473BAE"/>
    <w:rsid w:val="00473D9F"/>
    <w:rsid w:val="00473E63"/>
    <w:rsid w:val="00474061"/>
    <w:rsid w:val="004745A9"/>
    <w:rsid w:val="00474871"/>
    <w:rsid w:val="00474BE5"/>
    <w:rsid w:val="00474CA8"/>
    <w:rsid w:val="00474D33"/>
    <w:rsid w:val="00474E43"/>
    <w:rsid w:val="00475261"/>
    <w:rsid w:val="0047546A"/>
    <w:rsid w:val="00475632"/>
    <w:rsid w:val="00475A62"/>
    <w:rsid w:val="004766B4"/>
    <w:rsid w:val="004766DA"/>
    <w:rsid w:val="00476844"/>
    <w:rsid w:val="00476A55"/>
    <w:rsid w:val="004770EE"/>
    <w:rsid w:val="00477135"/>
    <w:rsid w:val="0047754E"/>
    <w:rsid w:val="0047780D"/>
    <w:rsid w:val="00477E94"/>
    <w:rsid w:val="004800A1"/>
    <w:rsid w:val="004800C9"/>
    <w:rsid w:val="0048014A"/>
    <w:rsid w:val="0048076D"/>
    <w:rsid w:val="00480C5C"/>
    <w:rsid w:val="004811E9"/>
    <w:rsid w:val="0048134D"/>
    <w:rsid w:val="00481558"/>
    <w:rsid w:val="00481624"/>
    <w:rsid w:val="004816DF"/>
    <w:rsid w:val="00481762"/>
    <w:rsid w:val="00481765"/>
    <w:rsid w:val="00481B7A"/>
    <w:rsid w:val="00481D90"/>
    <w:rsid w:val="0048213F"/>
    <w:rsid w:val="004821BF"/>
    <w:rsid w:val="0048257C"/>
    <w:rsid w:val="00482700"/>
    <w:rsid w:val="004829F7"/>
    <w:rsid w:val="00482A7B"/>
    <w:rsid w:val="00482C65"/>
    <w:rsid w:val="00482CD4"/>
    <w:rsid w:val="00483261"/>
    <w:rsid w:val="0048328A"/>
    <w:rsid w:val="004832CE"/>
    <w:rsid w:val="00483391"/>
    <w:rsid w:val="00483A02"/>
    <w:rsid w:val="0048412E"/>
    <w:rsid w:val="00484377"/>
    <w:rsid w:val="00484644"/>
    <w:rsid w:val="00484CFF"/>
    <w:rsid w:val="00484EAD"/>
    <w:rsid w:val="00484EDD"/>
    <w:rsid w:val="00484F26"/>
    <w:rsid w:val="00485054"/>
    <w:rsid w:val="00485360"/>
    <w:rsid w:val="004859E1"/>
    <w:rsid w:val="00485B23"/>
    <w:rsid w:val="00485B50"/>
    <w:rsid w:val="00485BF0"/>
    <w:rsid w:val="00485CCF"/>
    <w:rsid w:val="00485DAC"/>
    <w:rsid w:val="004863C1"/>
    <w:rsid w:val="00486656"/>
    <w:rsid w:val="004866CF"/>
    <w:rsid w:val="0048680C"/>
    <w:rsid w:val="00486FB8"/>
    <w:rsid w:val="00487058"/>
    <w:rsid w:val="00487485"/>
    <w:rsid w:val="004874E4"/>
    <w:rsid w:val="00487F98"/>
    <w:rsid w:val="00490046"/>
    <w:rsid w:val="00490511"/>
    <w:rsid w:val="0049070D"/>
    <w:rsid w:val="004909D4"/>
    <w:rsid w:val="00490A39"/>
    <w:rsid w:val="00490E82"/>
    <w:rsid w:val="00490FA1"/>
    <w:rsid w:val="00491063"/>
    <w:rsid w:val="00491A41"/>
    <w:rsid w:val="00491B04"/>
    <w:rsid w:val="00491BE4"/>
    <w:rsid w:val="00491CD4"/>
    <w:rsid w:val="00491DB2"/>
    <w:rsid w:val="0049218E"/>
    <w:rsid w:val="004922D8"/>
    <w:rsid w:val="004923ED"/>
    <w:rsid w:val="00492782"/>
    <w:rsid w:val="00492877"/>
    <w:rsid w:val="00492AEB"/>
    <w:rsid w:val="00492C8F"/>
    <w:rsid w:val="00492E54"/>
    <w:rsid w:val="00492EB7"/>
    <w:rsid w:val="00492F4D"/>
    <w:rsid w:val="004930FA"/>
    <w:rsid w:val="00493241"/>
    <w:rsid w:val="00493811"/>
    <w:rsid w:val="00493B07"/>
    <w:rsid w:val="00493B8F"/>
    <w:rsid w:val="00493BA8"/>
    <w:rsid w:val="00493BF4"/>
    <w:rsid w:val="00493C50"/>
    <w:rsid w:val="00493E76"/>
    <w:rsid w:val="00493E7B"/>
    <w:rsid w:val="00494166"/>
    <w:rsid w:val="00494381"/>
    <w:rsid w:val="00494446"/>
    <w:rsid w:val="004949C6"/>
    <w:rsid w:val="00494B6C"/>
    <w:rsid w:val="00494B8D"/>
    <w:rsid w:val="00494BFC"/>
    <w:rsid w:val="00495028"/>
    <w:rsid w:val="00495535"/>
    <w:rsid w:val="00495563"/>
    <w:rsid w:val="00495893"/>
    <w:rsid w:val="00495A20"/>
    <w:rsid w:val="00495AA7"/>
    <w:rsid w:val="00495BA6"/>
    <w:rsid w:val="00495DD0"/>
    <w:rsid w:val="00495DD8"/>
    <w:rsid w:val="00495F08"/>
    <w:rsid w:val="00496144"/>
    <w:rsid w:val="004965A9"/>
    <w:rsid w:val="0049698B"/>
    <w:rsid w:val="00496B35"/>
    <w:rsid w:val="00496DC2"/>
    <w:rsid w:val="00496E75"/>
    <w:rsid w:val="00497083"/>
    <w:rsid w:val="004971FA"/>
    <w:rsid w:val="004974BD"/>
    <w:rsid w:val="0049760B"/>
    <w:rsid w:val="00497790"/>
    <w:rsid w:val="0049789A"/>
    <w:rsid w:val="00497B8E"/>
    <w:rsid w:val="00497C6C"/>
    <w:rsid w:val="00497CD9"/>
    <w:rsid w:val="00497DD7"/>
    <w:rsid w:val="00497E50"/>
    <w:rsid w:val="00497E74"/>
    <w:rsid w:val="00497EEF"/>
    <w:rsid w:val="00497F58"/>
    <w:rsid w:val="00497FA6"/>
    <w:rsid w:val="004A014C"/>
    <w:rsid w:val="004A01F7"/>
    <w:rsid w:val="004A05AA"/>
    <w:rsid w:val="004A0848"/>
    <w:rsid w:val="004A0AA8"/>
    <w:rsid w:val="004A151E"/>
    <w:rsid w:val="004A163D"/>
    <w:rsid w:val="004A1795"/>
    <w:rsid w:val="004A1AC2"/>
    <w:rsid w:val="004A1CCD"/>
    <w:rsid w:val="004A1DC7"/>
    <w:rsid w:val="004A1EE4"/>
    <w:rsid w:val="004A1FE4"/>
    <w:rsid w:val="004A2103"/>
    <w:rsid w:val="004A22B2"/>
    <w:rsid w:val="004A2C27"/>
    <w:rsid w:val="004A2C38"/>
    <w:rsid w:val="004A2CA9"/>
    <w:rsid w:val="004A2F1C"/>
    <w:rsid w:val="004A33EF"/>
    <w:rsid w:val="004A34C9"/>
    <w:rsid w:val="004A3581"/>
    <w:rsid w:val="004A3704"/>
    <w:rsid w:val="004A393E"/>
    <w:rsid w:val="004A39D2"/>
    <w:rsid w:val="004A3CB5"/>
    <w:rsid w:val="004A3E35"/>
    <w:rsid w:val="004A438B"/>
    <w:rsid w:val="004A4621"/>
    <w:rsid w:val="004A48C3"/>
    <w:rsid w:val="004A4952"/>
    <w:rsid w:val="004A497B"/>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B1"/>
    <w:rsid w:val="004A7886"/>
    <w:rsid w:val="004A7D37"/>
    <w:rsid w:val="004B0BA7"/>
    <w:rsid w:val="004B0D36"/>
    <w:rsid w:val="004B0FAC"/>
    <w:rsid w:val="004B1612"/>
    <w:rsid w:val="004B21C7"/>
    <w:rsid w:val="004B2257"/>
    <w:rsid w:val="004B23AD"/>
    <w:rsid w:val="004B2456"/>
    <w:rsid w:val="004B2965"/>
    <w:rsid w:val="004B2991"/>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6C6E"/>
    <w:rsid w:val="004B71D5"/>
    <w:rsid w:val="004B7455"/>
    <w:rsid w:val="004B74FF"/>
    <w:rsid w:val="004B76C9"/>
    <w:rsid w:val="004B771C"/>
    <w:rsid w:val="004B784D"/>
    <w:rsid w:val="004B7A28"/>
    <w:rsid w:val="004B7BEF"/>
    <w:rsid w:val="004B7CE4"/>
    <w:rsid w:val="004B7D22"/>
    <w:rsid w:val="004B7ECA"/>
    <w:rsid w:val="004B7F74"/>
    <w:rsid w:val="004C0005"/>
    <w:rsid w:val="004C0100"/>
    <w:rsid w:val="004C0401"/>
    <w:rsid w:val="004C07F1"/>
    <w:rsid w:val="004C090A"/>
    <w:rsid w:val="004C0AD3"/>
    <w:rsid w:val="004C0C49"/>
    <w:rsid w:val="004C0D79"/>
    <w:rsid w:val="004C0DA9"/>
    <w:rsid w:val="004C108C"/>
    <w:rsid w:val="004C1096"/>
    <w:rsid w:val="004C1127"/>
    <w:rsid w:val="004C127B"/>
    <w:rsid w:val="004C177A"/>
    <w:rsid w:val="004C183D"/>
    <w:rsid w:val="004C19C1"/>
    <w:rsid w:val="004C1E2D"/>
    <w:rsid w:val="004C228A"/>
    <w:rsid w:val="004C2805"/>
    <w:rsid w:val="004C296E"/>
    <w:rsid w:val="004C2B19"/>
    <w:rsid w:val="004C31CF"/>
    <w:rsid w:val="004C3591"/>
    <w:rsid w:val="004C3770"/>
    <w:rsid w:val="004C394F"/>
    <w:rsid w:val="004C3A48"/>
    <w:rsid w:val="004C3EC7"/>
    <w:rsid w:val="004C3EEE"/>
    <w:rsid w:val="004C3F8F"/>
    <w:rsid w:val="004C404A"/>
    <w:rsid w:val="004C40A5"/>
    <w:rsid w:val="004C4564"/>
    <w:rsid w:val="004C483D"/>
    <w:rsid w:val="004C49EA"/>
    <w:rsid w:val="004C49FB"/>
    <w:rsid w:val="004C4D15"/>
    <w:rsid w:val="004C4DBC"/>
    <w:rsid w:val="004C54D9"/>
    <w:rsid w:val="004C59BE"/>
    <w:rsid w:val="004C5B9D"/>
    <w:rsid w:val="004C64F3"/>
    <w:rsid w:val="004C679B"/>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C24"/>
    <w:rsid w:val="004D24CB"/>
    <w:rsid w:val="004D2629"/>
    <w:rsid w:val="004D26B8"/>
    <w:rsid w:val="004D29C4"/>
    <w:rsid w:val="004D2A22"/>
    <w:rsid w:val="004D2B3A"/>
    <w:rsid w:val="004D2C2C"/>
    <w:rsid w:val="004D2D8D"/>
    <w:rsid w:val="004D3503"/>
    <w:rsid w:val="004D38C2"/>
    <w:rsid w:val="004D39BA"/>
    <w:rsid w:val="004D4146"/>
    <w:rsid w:val="004D41DC"/>
    <w:rsid w:val="004D429D"/>
    <w:rsid w:val="004D4EF9"/>
    <w:rsid w:val="004D4FBD"/>
    <w:rsid w:val="004D4FC0"/>
    <w:rsid w:val="004D537E"/>
    <w:rsid w:val="004D55A4"/>
    <w:rsid w:val="004D571D"/>
    <w:rsid w:val="004D575D"/>
    <w:rsid w:val="004D5CE7"/>
    <w:rsid w:val="004D5DB4"/>
    <w:rsid w:val="004D5DE2"/>
    <w:rsid w:val="004D5DF7"/>
    <w:rsid w:val="004D5F76"/>
    <w:rsid w:val="004D5FC9"/>
    <w:rsid w:val="004D6381"/>
    <w:rsid w:val="004D63FB"/>
    <w:rsid w:val="004D66E2"/>
    <w:rsid w:val="004D6737"/>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27"/>
    <w:rsid w:val="004E0A95"/>
    <w:rsid w:val="004E0C2B"/>
    <w:rsid w:val="004E10CD"/>
    <w:rsid w:val="004E1165"/>
    <w:rsid w:val="004E1401"/>
    <w:rsid w:val="004E14F6"/>
    <w:rsid w:val="004E184D"/>
    <w:rsid w:val="004E18B3"/>
    <w:rsid w:val="004E1D77"/>
    <w:rsid w:val="004E206E"/>
    <w:rsid w:val="004E20A8"/>
    <w:rsid w:val="004E23A9"/>
    <w:rsid w:val="004E23E2"/>
    <w:rsid w:val="004E24AD"/>
    <w:rsid w:val="004E263F"/>
    <w:rsid w:val="004E2892"/>
    <w:rsid w:val="004E2B63"/>
    <w:rsid w:val="004E362B"/>
    <w:rsid w:val="004E3681"/>
    <w:rsid w:val="004E3D74"/>
    <w:rsid w:val="004E412B"/>
    <w:rsid w:val="004E4179"/>
    <w:rsid w:val="004E44A3"/>
    <w:rsid w:val="004E4621"/>
    <w:rsid w:val="004E4877"/>
    <w:rsid w:val="004E4B07"/>
    <w:rsid w:val="004E50F3"/>
    <w:rsid w:val="004E5421"/>
    <w:rsid w:val="004E5432"/>
    <w:rsid w:val="004E563A"/>
    <w:rsid w:val="004E5983"/>
    <w:rsid w:val="004E5C17"/>
    <w:rsid w:val="004E5D4B"/>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1C5"/>
    <w:rsid w:val="004F168C"/>
    <w:rsid w:val="004F1717"/>
    <w:rsid w:val="004F1CD3"/>
    <w:rsid w:val="004F1EBC"/>
    <w:rsid w:val="004F1FE2"/>
    <w:rsid w:val="004F20E8"/>
    <w:rsid w:val="004F2100"/>
    <w:rsid w:val="004F2194"/>
    <w:rsid w:val="004F21BC"/>
    <w:rsid w:val="004F2244"/>
    <w:rsid w:val="004F2580"/>
    <w:rsid w:val="004F2746"/>
    <w:rsid w:val="004F3172"/>
    <w:rsid w:val="004F358B"/>
    <w:rsid w:val="004F35A6"/>
    <w:rsid w:val="004F3862"/>
    <w:rsid w:val="004F3B71"/>
    <w:rsid w:val="004F3EC9"/>
    <w:rsid w:val="004F3FE5"/>
    <w:rsid w:val="004F4012"/>
    <w:rsid w:val="004F4028"/>
    <w:rsid w:val="004F455E"/>
    <w:rsid w:val="004F47A7"/>
    <w:rsid w:val="004F495A"/>
    <w:rsid w:val="004F4A30"/>
    <w:rsid w:val="004F4DC1"/>
    <w:rsid w:val="004F511A"/>
    <w:rsid w:val="004F5154"/>
    <w:rsid w:val="004F5835"/>
    <w:rsid w:val="004F5CFC"/>
    <w:rsid w:val="004F6018"/>
    <w:rsid w:val="004F6218"/>
    <w:rsid w:val="004F63A1"/>
    <w:rsid w:val="004F6455"/>
    <w:rsid w:val="004F661C"/>
    <w:rsid w:val="004F674A"/>
    <w:rsid w:val="004F6B28"/>
    <w:rsid w:val="004F6B91"/>
    <w:rsid w:val="004F6BC3"/>
    <w:rsid w:val="004F6D99"/>
    <w:rsid w:val="004F6E38"/>
    <w:rsid w:val="004F6F78"/>
    <w:rsid w:val="004F7427"/>
    <w:rsid w:val="004F75B3"/>
    <w:rsid w:val="004F7740"/>
    <w:rsid w:val="004F77CC"/>
    <w:rsid w:val="004F78EB"/>
    <w:rsid w:val="004F7C29"/>
    <w:rsid w:val="004F7C7C"/>
    <w:rsid w:val="004F7D55"/>
    <w:rsid w:val="004F7DCA"/>
    <w:rsid w:val="004F7E00"/>
    <w:rsid w:val="0050011A"/>
    <w:rsid w:val="00500146"/>
    <w:rsid w:val="005003C2"/>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86C"/>
    <w:rsid w:val="005018B1"/>
    <w:rsid w:val="00501BCB"/>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07F16"/>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24"/>
    <w:rsid w:val="00513DEF"/>
    <w:rsid w:val="00514237"/>
    <w:rsid w:val="0051423C"/>
    <w:rsid w:val="005146E7"/>
    <w:rsid w:val="005148D4"/>
    <w:rsid w:val="00514A99"/>
    <w:rsid w:val="00514C91"/>
    <w:rsid w:val="005153CE"/>
    <w:rsid w:val="00515404"/>
    <w:rsid w:val="00515513"/>
    <w:rsid w:val="00515565"/>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2D4"/>
    <w:rsid w:val="005206E1"/>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2FAA"/>
    <w:rsid w:val="00523258"/>
    <w:rsid w:val="00523712"/>
    <w:rsid w:val="00523AF6"/>
    <w:rsid w:val="00523DC5"/>
    <w:rsid w:val="00523E75"/>
    <w:rsid w:val="005240B4"/>
    <w:rsid w:val="0052410D"/>
    <w:rsid w:val="00524144"/>
    <w:rsid w:val="0052435E"/>
    <w:rsid w:val="005243E0"/>
    <w:rsid w:val="00524CDE"/>
    <w:rsid w:val="00524DB1"/>
    <w:rsid w:val="00524E59"/>
    <w:rsid w:val="00525303"/>
    <w:rsid w:val="0052532F"/>
    <w:rsid w:val="00525565"/>
    <w:rsid w:val="005256F3"/>
    <w:rsid w:val="00525797"/>
    <w:rsid w:val="005257FC"/>
    <w:rsid w:val="00525A26"/>
    <w:rsid w:val="00525B71"/>
    <w:rsid w:val="00525DD0"/>
    <w:rsid w:val="005265A3"/>
    <w:rsid w:val="00526714"/>
    <w:rsid w:val="00526783"/>
    <w:rsid w:val="00526FBE"/>
    <w:rsid w:val="005274B7"/>
    <w:rsid w:val="0052773A"/>
    <w:rsid w:val="00527DFD"/>
    <w:rsid w:val="00527FB1"/>
    <w:rsid w:val="0053004B"/>
    <w:rsid w:val="00530423"/>
    <w:rsid w:val="00530443"/>
    <w:rsid w:val="005304FD"/>
    <w:rsid w:val="005305FB"/>
    <w:rsid w:val="00530601"/>
    <w:rsid w:val="00530BD2"/>
    <w:rsid w:val="0053107E"/>
    <w:rsid w:val="005312CB"/>
    <w:rsid w:val="00531345"/>
    <w:rsid w:val="005314F2"/>
    <w:rsid w:val="005315B3"/>
    <w:rsid w:val="00531606"/>
    <w:rsid w:val="0053162F"/>
    <w:rsid w:val="0053165E"/>
    <w:rsid w:val="00531777"/>
    <w:rsid w:val="00531B4B"/>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81F"/>
    <w:rsid w:val="00534A43"/>
    <w:rsid w:val="00534D94"/>
    <w:rsid w:val="005352E9"/>
    <w:rsid w:val="0053552B"/>
    <w:rsid w:val="00535853"/>
    <w:rsid w:val="00535B1D"/>
    <w:rsid w:val="00535C8C"/>
    <w:rsid w:val="00535F46"/>
    <w:rsid w:val="0053619D"/>
    <w:rsid w:val="005364E4"/>
    <w:rsid w:val="00536698"/>
    <w:rsid w:val="00536B8D"/>
    <w:rsid w:val="005371DB"/>
    <w:rsid w:val="005375FE"/>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BF2"/>
    <w:rsid w:val="00542FAA"/>
    <w:rsid w:val="005431F5"/>
    <w:rsid w:val="005435C1"/>
    <w:rsid w:val="0054360A"/>
    <w:rsid w:val="00543707"/>
    <w:rsid w:val="0054396F"/>
    <w:rsid w:val="005439D2"/>
    <w:rsid w:val="00543CBC"/>
    <w:rsid w:val="00543CE7"/>
    <w:rsid w:val="00543EBB"/>
    <w:rsid w:val="00544090"/>
    <w:rsid w:val="0054417A"/>
    <w:rsid w:val="00544213"/>
    <w:rsid w:val="005443FE"/>
    <w:rsid w:val="0054476B"/>
    <w:rsid w:val="0054486D"/>
    <w:rsid w:val="005448F5"/>
    <w:rsid w:val="00544D88"/>
    <w:rsid w:val="005453A6"/>
    <w:rsid w:val="005453F3"/>
    <w:rsid w:val="005453F8"/>
    <w:rsid w:val="00545549"/>
    <w:rsid w:val="005456E7"/>
    <w:rsid w:val="00545869"/>
    <w:rsid w:val="00545A64"/>
    <w:rsid w:val="00545CAF"/>
    <w:rsid w:val="005463BB"/>
    <w:rsid w:val="005464BE"/>
    <w:rsid w:val="0054676C"/>
    <w:rsid w:val="005468D2"/>
    <w:rsid w:val="0054697A"/>
    <w:rsid w:val="005469F5"/>
    <w:rsid w:val="00546BBC"/>
    <w:rsid w:val="00546CCC"/>
    <w:rsid w:val="00546F36"/>
    <w:rsid w:val="005472A7"/>
    <w:rsid w:val="0054740C"/>
    <w:rsid w:val="005477E2"/>
    <w:rsid w:val="00547E91"/>
    <w:rsid w:val="00547F97"/>
    <w:rsid w:val="00550109"/>
    <w:rsid w:val="00550341"/>
    <w:rsid w:val="0055038F"/>
    <w:rsid w:val="005504D3"/>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643"/>
    <w:rsid w:val="0055378A"/>
    <w:rsid w:val="00553BA2"/>
    <w:rsid w:val="00553F78"/>
    <w:rsid w:val="00553FCC"/>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E02"/>
    <w:rsid w:val="00556E32"/>
    <w:rsid w:val="00557146"/>
    <w:rsid w:val="00557472"/>
    <w:rsid w:val="005574A3"/>
    <w:rsid w:val="00557917"/>
    <w:rsid w:val="0055797B"/>
    <w:rsid w:val="0056031A"/>
    <w:rsid w:val="00560353"/>
    <w:rsid w:val="005604F1"/>
    <w:rsid w:val="005606A4"/>
    <w:rsid w:val="005607B8"/>
    <w:rsid w:val="00560A28"/>
    <w:rsid w:val="00560CF5"/>
    <w:rsid w:val="005610BD"/>
    <w:rsid w:val="005610C4"/>
    <w:rsid w:val="005613D8"/>
    <w:rsid w:val="00561424"/>
    <w:rsid w:val="00561637"/>
    <w:rsid w:val="005619CB"/>
    <w:rsid w:val="00561B11"/>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4C1"/>
    <w:rsid w:val="00566576"/>
    <w:rsid w:val="00566645"/>
    <w:rsid w:val="005669F3"/>
    <w:rsid w:val="00566BB3"/>
    <w:rsid w:val="00566C02"/>
    <w:rsid w:val="00566FFB"/>
    <w:rsid w:val="00567161"/>
    <w:rsid w:val="005671DC"/>
    <w:rsid w:val="00567415"/>
    <w:rsid w:val="00567610"/>
    <w:rsid w:val="00567B38"/>
    <w:rsid w:val="0057022F"/>
    <w:rsid w:val="0057054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22"/>
    <w:rsid w:val="005741CF"/>
    <w:rsid w:val="005746C4"/>
    <w:rsid w:val="00574AB0"/>
    <w:rsid w:val="00574B50"/>
    <w:rsid w:val="00574DC2"/>
    <w:rsid w:val="00574EFF"/>
    <w:rsid w:val="00575DF4"/>
    <w:rsid w:val="00575F7F"/>
    <w:rsid w:val="005763DE"/>
    <w:rsid w:val="00576492"/>
    <w:rsid w:val="005764CD"/>
    <w:rsid w:val="005765F8"/>
    <w:rsid w:val="00576645"/>
    <w:rsid w:val="00576C8A"/>
    <w:rsid w:val="00576FE7"/>
    <w:rsid w:val="00577186"/>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3E3"/>
    <w:rsid w:val="0058369D"/>
    <w:rsid w:val="00583C94"/>
    <w:rsid w:val="00583F2E"/>
    <w:rsid w:val="005840E1"/>
    <w:rsid w:val="00584320"/>
    <w:rsid w:val="00584A12"/>
    <w:rsid w:val="00584ABA"/>
    <w:rsid w:val="00584CB8"/>
    <w:rsid w:val="00585484"/>
    <w:rsid w:val="00585677"/>
    <w:rsid w:val="00585D9B"/>
    <w:rsid w:val="00585E77"/>
    <w:rsid w:val="00585F5C"/>
    <w:rsid w:val="005860E0"/>
    <w:rsid w:val="00586104"/>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3BD8"/>
    <w:rsid w:val="00594120"/>
    <w:rsid w:val="005941EF"/>
    <w:rsid w:val="00594399"/>
    <w:rsid w:val="005944E5"/>
    <w:rsid w:val="005944E8"/>
    <w:rsid w:val="00594560"/>
    <w:rsid w:val="00594842"/>
    <w:rsid w:val="005949A3"/>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081"/>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F12"/>
    <w:rsid w:val="005A1266"/>
    <w:rsid w:val="005A16B5"/>
    <w:rsid w:val="005A16F0"/>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708"/>
    <w:rsid w:val="005A4904"/>
    <w:rsid w:val="005A4A8B"/>
    <w:rsid w:val="005A4B13"/>
    <w:rsid w:val="005A4E23"/>
    <w:rsid w:val="005A4FE2"/>
    <w:rsid w:val="005A50EE"/>
    <w:rsid w:val="005A515A"/>
    <w:rsid w:val="005A5355"/>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B7F2A"/>
    <w:rsid w:val="005C01C7"/>
    <w:rsid w:val="005C06BC"/>
    <w:rsid w:val="005C087A"/>
    <w:rsid w:val="005C0A7D"/>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AAA"/>
    <w:rsid w:val="005C3CE0"/>
    <w:rsid w:val="005C3E4C"/>
    <w:rsid w:val="005C43B1"/>
    <w:rsid w:val="005C4482"/>
    <w:rsid w:val="005C472F"/>
    <w:rsid w:val="005C499F"/>
    <w:rsid w:val="005C4BFB"/>
    <w:rsid w:val="005C4C4D"/>
    <w:rsid w:val="005C4F12"/>
    <w:rsid w:val="005C4FAE"/>
    <w:rsid w:val="005C518A"/>
    <w:rsid w:val="005C52EF"/>
    <w:rsid w:val="005C55F8"/>
    <w:rsid w:val="005C5870"/>
    <w:rsid w:val="005C5982"/>
    <w:rsid w:val="005C5A52"/>
    <w:rsid w:val="005C5AA4"/>
    <w:rsid w:val="005C6960"/>
    <w:rsid w:val="005C6C1C"/>
    <w:rsid w:val="005C6C2C"/>
    <w:rsid w:val="005C6D3C"/>
    <w:rsid w:val="005C6D95"/>
    <w:rsid w:val="005C7079"/>
    <w:rsid w:val="005C71EE"/>
    <w:rsid w:val="005C7326"/>
    <w:rsid w:val="005C7327"/>
    <w:rsid w:val="005C7473"/>
    <w:rsid w:val="005C74F7"/>
    <w:rsid w:val="005C7862"/>
    <w:rsid w:val="005C7A24"/>
    <w:rsid w:val="005D03D8"/>
    <w:rsid w:val="005D059A"/>
    <w:rsid w:val="005D07C5"/>
    <w:rsid w:val="005D088E"/>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2AF"/>
    <w:rsid w:val="005D4302"/>
    <w:rsid w:val="005D463E"/>
    <w:rsid w:val="005D4932"/>
    <w:rsid w:val="005D4B3B"/>
    <w:rsid w:val="005D4F2E"/>
    <w:rsid w:val="005D5171"/>
    <w:rsid w:val="005D5424"/>
    <w:rsid w:val="005D554E"/>
    <w:rsid w:val="005D5716"/>
    <w:rsid w:val="005D5845"/>
    <w:rsid w:val="005D5A20"/>
    <w:rsid w:val="005D5FDF"/>
    <w:rsid w:val="005D6554"/>
    <w:rsid w:val="005D6A4B"/>
    <w:rsid w:val="005D6EE1"/>
    <w:rsid w:val="005D7025"/>
    <w:rsid w:val="005D7344"/>
    <w:rsid w:val="005D766E"/>
    <w:rsid w:val="005D786C"/>
    <w:rsid w:val="005D7892"/>
    <w:rsid w:val="005E00E5"/>
    <w:rsid w:val="005E00F6"/>
    <w:rsid w:val="005E0148"/>
    <w:rsid w:val="005E049F"/>
    <w:rsid w:val="005E06AB"/>
    <w:rsid w:val="005E097F"/>
    <w:rsid w:val="005E0BB6"/>
    <w:rsid w:val="005E0BBB"/>
    <w:rsid w:val="005E1327"/>
    <w:rsid w:val="005E1456"/>
    <w:rsid w:val="005E1873"/>
    <w:rsid w:val="005E1936"/>
    <w:rsid w:val="005E2117"/>
    <w:rsid w:val="005E2A75"/>
    <w:rsid w:val="005E2BAD"/>
    <w:rsid w:val="005E2CB5"/>
    <w:rsid w:val="005E2D19"/>
    <w:rsid w:val="005E2E06"/>
    <w:rsid w:val="005E3073"/>
    <w:rsid w:val="005E316A"/>
    <w:rsid w:val="005E326C"/>
    <w:rsid w:val="005E3C6D"/>
    <w:rsid w:val="005E4015"/>
    <w:rsid w:val="005E411A"/>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F67"/>
    <w:rsid w:val="005F1FFE"/>
    <w:rsid w:val="005F21A5"/>
    <w:rsid w:val="005F2470"/>
    <w:rsid w:val="005F2615"/>
    <w:rsid w:val="005F261E"/>
    <w:rsid w:val="005F28C6"/>
    <w:rsid w:val="005F292B"/>
    <w:rsid w:val="005F2B0E"/>
    <w:rsid w:val="005F2C3A"/>
    <w:rsid w:val="005F3C8B"/>
    <w:rsid w:val="005F3F16"/>
    <w:rsid w:val="005F40A1"/>
    <w:rsid w:val="005F4774"/>
    <w:rsid w:val="005F4D2F"/>
    <w:rsid w:val="005F4D4A"/>
    <w:rsid w:val="005F4D7E"/>
    <w:rsid w:val="005F4E0A"/>
    <w:rsid w:val="005F5163"/>
    <w:rsid w:val="005F52CC"/>
    <w:rsid w:val="005F5391"/>
    <w:rsid w:val="005F53F4"/>
    <w:rsid w:val="005F5589"/>
    <w:rsid w:val="005F5729"/>
    <w:rsid w:val="005F593E"/>
    <w:rsid w:val="005F5CCB"/>
    <w:rsid w:val="005F5E6F"/>
    <w:rsid w:val="005F605F"/>
    <w:rsid w:val="005F61A5"/>
    <w:rsid w:val="005F62BE"/>
    <w:rsid w:val="005F6510"/>
    <w:rsid w:val="005F674B"/>
    <w:rsid w:val="005F681C"/>
    <w:rsid w:val="005F69B8"/>
    <w:rsid w:val="005F69ED"/>
    <w:rsid w:val="005F6AC3"/>
    <w:rsid w:val="005F6BD4"/>
    <w:rsid w:val="005F7188"/>
    <w:rsid w:val="005F7985"/>
    <w:rsid w:val="005F79AE"/>
    <w:rsid w:val="005F7A70"/>
    <w:rsid w:val="005F7EEA"/>
    <w:rsid w:val="005F7EF5"/>
    <w:rsid w:val="005F7FC9"/>
    <w:rsid w:val="006004F1"/>
    <w:rsid w:val="0060082C"/>
    <w:rsid w:val="0060094A"/>
    <w:rsid w:val="006009ED"/>
    <w:rsid w:val="00600CEB"/>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BD"/>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8A2"/>
    <w:rsid w:val="0060691B"/>
    <w:rsid w:val="00606A26"/>
    <w:rsid w:val="00606B11"/>
    <w:rsid w:val="00606C96"/>
    <w:rsid w:val="00606FC7"/>
    <w:rsid w:val="00607045"/>
    <w:rsid w:val="0060767B"/>
    <w:rsid w:val="00607716"/>
    <w:rsid w:val="006079C4"/>
    <w:rsid w:val="00607B4A"/>
    <w:rsid w:val="00607C02"/>
    <w:rsid w:val="00607D81"/>
    <w:rsid w:val="00607DC3"/>
    <w:rsid w:val="00607EAD"/>
    <w:rsid w:val="006105A2"/>
    <w:rsid w:val="006106F0"/>
    <w:rsid w:val="00610747"/>
    <w:rsid w:val="00610914"/>
    <w:rsid w:val="0061092A"/>
    <w:rsid w:val="00610B92"/>
    <w:rsid w:val="00610E03"/>
    <w:rsid w:val="006110DA"/>
    <w:rsid w:val="0061176E"/>
    <w:rsid w:val="00611C83"/>
    <w:rsid w:val="00611E78"/>
    <w:rsid w:val="00611EA6"/>
    <w:rsid w:val="00611F59"/>
    <w:rsid w:val="00612162"/>
    <w:rsid w:val="00612248"/>
    <w:rsid w:val="006122EB"/>
    <w:rsid w:val="00612878"/>
    <w:rsid w:val="00612CB0"/>
    <w:rsid w:val="00612E0F"/>
    <w:rsid w:val="00613508"/>
    <w:rsid w:val="00613EA5"/>
    <w:rsid w:val="00613FBB"/>
    <w:rsid w:val="0061498F"/>
    <w:rsid w:val="006149D1"/>
    <w:rsid w:val="00614CD1"/>
    <w:rsid w:val="006151F2"/>
    <w:rsid w:val="006152D2"/>
    <w:rsid w:val="006153F5"/>
    <w:rsid w:val="0061567B"/>
    <w:rsid w:val="006157BE"/>
    <w:rsid w:val="006159CC"/>
    <w:rsid w:val="00615A57"/>
    <w:rsid w:val="00615AC8"/>
    <w:rsid w:val="00615C01"/>
    <w:rsid w:val="00615F06"/>
    <w:rsid w:val="00616322"/>
    <w:rsid w:val="00616418"/>
    <w:rsid w:val="00616712"/>
    <w:rsid w:val="00616A70"/>
    <w:rsid w:val="00616F48"/>
    <w:rsid w:val="00617416"/>
    <w:rsid w:val="006175FC"/>
    <w:rsid w:val="0061783E"/>
    <w:rsid w:val="00617BB2"/>
    <w:rsid w:val="00620CCF"/>
    <w:rsid w:val="00620D68"/>
    <w:rsid w:val="00621189"/>
    <w:rsid w:val="006212D6"/>
    <w:rsid w:val="0062152A"/>
    <w:rsid w:val="00621753"/>
    <w:rsid w:val="00621808"/>
    <w:rsid w:val="00621833"/>
    <w:rsid w:val="00621BC2"/>
    <w:rsid w:val="006225B8"/>
    <w:rsid w:val="006228DE"/>
    <w:rsid w:val="00622907"/>
    <w:rsid w:val="006229D6"/>
    <w:rsid w:val="00622A16"/>
    <w:rsid w:val="00622A84"/>
    <w:rsid w:val="00622CDC"/>
    <w:rsid w:val="00622D09"/>
    <w:rsid w:val="00622E6F"/>
    <w:rsid w:val="00622F2B"/>
    <w:rsid w:val="00623121"/>
    <w:rsid w:val="00623583"/>
    <w:rsid w:val="00623CED"/>
    <w:rsid w:val="00623CF0"/>
    <w:rsid w:val="00624091"/>
    <w:rsid w:val="006245E4"/>
    <w:rsid w:val="0062462F"/>
    <w:rsid w:val="00624BA1"/>
    <w:rsid w:val="00624EDF"/>
    <w:rsid w:val="006252D3"/>
    <w:rsid w:val="0062557C"/>
    <w:rsid w:val="00625736"/>
    <w:rsid w:val="00625AF2"/>
    <w:rsid w:val="0062618A"/>
    <w:rsid w:val="00626598"/>
    <w:rsid w:val="006265CF"/>
    <w:rsid w:val="0062661B"/>
    <w:rsid w:val="00626691"/>
    <w:rsid w:val="006268CB"/>
    <w:rsid w:val="0062697B"/>
    <w:rsid w:val="00626EF4"/>
    <w:rsid w:val="006270F0"/>
    <w:rsid w:val="006271BB"/>
    <w:rsid w:val="00627221"/>
    <w:rsid w:val="006275E3"/>
    <w:rsid w:val="00627832"/>
    <w:rsid w:val="00627A0B"/>
    <w:rsid w:val="00627B1E"/>
    <w:rsid w:val="00627BF3"/>
    <w:rsid w:val="00630118"/>
    <w:rsid w:val="00630282"/>
    <w:rsid w:val="00630514"/>
    <w:rsid w:val="00630608"/>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3F94"/>
    <w:rsid w:val="00633FC8"/>
    <w:rsid w:val="0063412B"/>
    <w:rsid w:val="00634457"/>
    <w:rsid w:val="006345C3"/>
    <w:rsid w:val="00634D4E"/>
    <w:rsid w:val="0063530F"/>
    <w:rsid w:val="0063538C"/>
    <w:rsid w:val="006353FC"/>
    <w:rsid w:val="00635544"/>
    <w:rsid w:val="006356E0"/>
    <w:rsid w:val="00635B0B"/>
    <w:rsid w:val="00635B7F"/>
    <w:rsid w:val="00635CC1"/>
    <w:rsid w:val="00636151"/>
    <w:rsid w:val="006362F9"/>
    <w:rsid w:val="00636470"/>
    <w:rsid w:val="0063671C"/>
    <w:rsid w:val="0063687E"/>
    <w:rsid w:val="00636900"/>
    <w:rsid w:val="006369A9"/>
    <w:rsid w:val="006370BA"/>
    <w:rsid w:val="006370C1"/>
    <w:rsid w:val="006373CD"/>
    <w:rsid w:val="00637773"/>
    <w:rsid w:val="00640EC6"/>
    <w:rsid w:val="00641004"/>
    <w:rsid w:val="006411DC"/>
    <w:rsid w:val="00641283"/>
    <w:rsid w:val="00641315"/>
    <w:rsid w:val="0064133E"/>
    <w:rsid w:val="006413CF"/>
    <w:rsid w:val="00641413"/>
    <w:rsid w:val="00641465"/>
    <w:rsid w:val="0064165D"/>
    <w:rsid w:val="00641957"/>
    <w:rsid w:val="00641C18"/>
    <w:rsid w:val="00641D94"/>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900"/>
    <w:rsid w:val="00644A21"/>
    <w:rsid w:val="00644FC2"/>
    <w:rsid w:val="00645C9F"/>
    <w:rsid w:val="00646156"/>
    <w:rsid w:val="00646214"/>
    <w:rsid w:val="00646287"/>
    <w:rsid w:val="00646305"/>
    <w:rsid w:val="006463C8"/>
    <w:rsid w:val="006464DB"/>
    <w:rsid w:val="00646864"/>
    <w:rsid w:val="00646A6C"/>
    <w:rsid w:val="00646CA3"/>
    <w:rsid w:val="006470FE"/>
    <w:rsid w:val="0064721B"/>
    <w:rsid w:val="0064725F"/>
    <w:rsid w:val="006475E6"/>
    <w:rsid w:val="00647779"/>
    <w:rsid w:val="00647792"/>
    <w:rsid w:val="006478BF"/>
    <w:rsid w:val="006478CE"/>
    <w:rsid w:val="00647A0E"/>
    <w:rsid w:val="00647A90"/>
    <w:rsid w:val="00647C75"/>
    <w:rsid w:val="0065007C"/>
    <w:rsid w:val="00650113"/>
    <w:rsid w:val="006508B9"/>
    <w:rsid w:val="006509C5"/>
    <w:rsid w:val="00650B29"/>
    <w:rsid w:val="00650CA1"/>
    <w:rsid w:val="00650E1C"/>
    <w:rsid w:val="0065108C"/>
    <w:rsid w:val="006512C6"/>
    <w:rsid w:val="0065143C"/>
    <w:rsid w:val="00651577"/>
    <w:rsid w:val="00651854"/>
    <w:rsid w:val="00651D5A"/>
    <w:rsid w:val="00652013"/>
    <w:rsid w:val="006520B4"/>
    <w:rsid w:val="00652578"/>
    <w:rsid w:val="00652AE8"/>
    <w:rsid w:val="00652B98"/>
    <w:rsid w:val="006531B8"/>
    <w:rsid w:val="006532EF"/>
    <w:rsid w:val="00653437"/>
    <w:rsid w:val="006534F0"/>
    <w:rsid w:val="00653991"/>
    <w:rsid w:val="006539E8"/>
    <w:rsid w:val="00653AE6"/>
    <w:rsid w:val="00653B4B"/>
    <w:rsid w:val="00653F12"/>
    <w:rsid w:val="006541DF"/>
    <w:rsid w:val="006545C7"/>
    <w:rsid w:val="00654A13"/>
    <w:rsid w:val="00654A4E"/>
    <w:rsid w:val="00654FCE"/>
    <w:rsid w:val="006552DB"/>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D6"/>
    <w:rsid w:val="00660AD2"/>
    <w:rsid w:val="00660ADF"/>
    <w:rsid w:val="00660BE4"/>
    <w:rsid w:val="00661159"/>
    <w:rsid w:val="0066140E"/>
    <w:rsid w:val="006619B0"/>
    <w:rsid w:val="00662012"/>
    <w:rsid w:val="00662096"/>
    <w:rsid w:val="00662543"/>
    <w:rsid w:val="006626D0"/>
    <w:rsid w:val="00662756"/>
    <w:rsid w:val="006628E9"/>
    <w:rsid w:val="00663123"/>
    <w:rsid w:val="00663948"/>
    <w:rsid w:val="00663CA2"/>
    <w:rsid w:val="00663CD2"/>
    <w:rsid w:val="00663E76"/>
    <w:rsid w:val="00663EC0"/>
    <w:rsid w:val="006641F4"/>
    <w:rsid w:val="006647CE"/>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3E4"/>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DC6"/>
    <w:rsid w:val="00667FAF"/>
    <w:rsid w:val="006701D0"/>
    <w:rsid w:val="0067033A"/>
    <w:rsid w:val="006703D8"/>
    <w:rsid w:val="0067096D"/>
    <w:rsid w:val="0067097D"/>
    <w:rsid w:val="00670AF4"/>
    <w:rsid w:val="00670B6C"/>
    <w:rsid w:val="00670C14"/>
    <w:rsid w:val="00670C42"/>
    <w:rsid w:val="006719E0"/>
    <w:rsid w:val="00671B4B"/>
    <w:rsid w:val="006720EE"/>
    <w:rsid w:val="0067269D"/>
    <w:rsid w:val="00672857"/>
    <w:rsid w:val="00672874"/>
    <w:rsid w:val="00672979"/>
    <w:rsid w:val="00672988"/>
    <w:rsid w:val="00672BF1"/>
    <w:rsid w:val="00672C64"/>
    <w:rsid w:val="00673099"/>
    <w:rsid w:val="006730A1"/>
    <w:rsid w:val="0067366F"/>
    <w:rsid w:val="00673BB6"/>
    <w:rsid w:val="00673EDA"/>
    <w:rsid w:val="006741B6"/>
    <w:rsid w:val="006742DB"/>
    <w:rsid w:val="0067455C"/>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17"/>
    <w:rsid w:val="006808D8"/>
    <w:rsid w:val="006808EA"/>
    <w:rsid w:val="006809FC"/>
    <w:rsid w:val="00680D20"/>
    <w:rsid w:val="00680F46"/>
    <w:rsid w:val="006811B1"/>
    <w:rsid w:val="006816E6"/>
    <w:rsid w:val="0068199E"/>
    <w:rsid w:val="00681D7C"/>
    <w:rsid w:val="00681ECC"/>
    <w:rsid w:val="00681FDC"/>
    <w:rsid w:val="0068220D"/>
    <w:rsid w:val="0068277D"/>
    <w:rsid w:val="00682B1E"/>
    <w:rsid w:val="00682B53"/>
    <w:rsid w:val="00682DBF"/>
    <w:rsid w:val="00682F2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43"/>
    <w:rsid w:val="0068678D"/>
    <w:rsid w:val="00686C4A"/>
    <w:rsid w:val="00686D79"/>
    <w:rsid w:val="00686E40"/>
    <w:rsid w:val="00686EB6"/>
    <w:rsid w:val="00687346"/>
    <w:rsid w:val="00687488"/>
    <w:rsid w:val="006874F1"/>
    <w:rsid w:val="006875BC"/>
    <w:rsid w:val="00687887"/>
    <w:rsid w:val="006879F1"/>
    <w:rsid w:val="00687AC8"/>
    <w:rsid w:val="00687C7A"/>
    <w:rsid w:val="00687DE9"/>
    <w:rsid w:val="00687FFA"/>
    <w:rsid w:val="006904ED"/>
    <w:rsid w:val="00690BDC"/>
    <w:rsid w:val="00690C31"/>
    <w:rsid w:val="00690DAF"/>
    <w:rsid w:val="00690E2E"/>
    <w:rsid w:val="00690E7F"/>
    <w:rsid w:val="00691286"/>
    <w:rsid w:val="006915D7"/>
    <w:rsid w:val="006917E8"/>
    <w:rsid w:val="00691B00"/>
    <w:rsid w:val="00691C33"/>
    <w:rsid w:val="00691CE0"/>
    <w:rsid w:val="006920FD"/>
    <w:rsid w:val="006921B1"/>
    <w:rsid w:val="00692814"/>
    <w:rsid w:val="00692A9E"/>
    <w:rsid w:val="00692B61"/>
    <w:rsid w:val="00692D09"/>
    <w:rsid w:val="00692EC9"/>
    <w:rsid w:val="006932E7"/>
    <w:rsid w:val="00693347"/>
    <w:rsid w:val="0069334C"/>
    <w:rsid w:val="006933D3"/>
    <w:rsid w:val="006934A2"/>
    <w:rsid w:val="006939D3"/>
    <w:rsid w:val="00693D67"/>
    <w:rsid w:val="00693F37"/>
    <w:rsid w:val="0069429C"/>
    <w:rsid w:val="00694413"/>
    <w:rsid w:val="006946B7"/>
    <w:rsid w:val="0069484B"/>
    <w:rsid w:val="006948EF"/>
    <w:rsid w:val="00694A33"/>
    <w:rsid w:val="00694C5C"/>
    <w:rsid w:val="00694D35"/>
    <w:rsid w:val="00695880"/>
    <w:rsid w:val="0069597A"/>
    <w:rsid w:val="00695EF4"/>
    <w:rsid w:val="00696134"/>
    <w:rsid w:val="00696C90"/>
    <w:rsid w:val="00696D63"/>
    <w:rsid w:val="0069704B"/>
    <w:rsid w:val="0069704E"/>
    <w:rsid w:val="006971DD"/>
    <w:rsid w:val="00697221"/>
    <w:rsid w:val="0069736B"/>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91"/>
    <w:rsid w:val="006A6BF1"/>
    <w:rsid w:val="006A6C81"/>
    <w:rsid w:val="006A6CAB"/>
    <w:rsid w:val="006A6CCF"/>
    <w:rsid w:val="006A6D25"/>
    <w:rsid w:val="006A7B16"/>
    <w:rsid w:val="006A7C65"/>
    <w:rsid w:val="006A7D1D"/>
    <w:rsid w:val="006A7F79"/>
    <w:rsid w:val="006B0343"/>
    <w:rsid w:val="006B03C3"/>
    <w:rsid w:val="006B05B5"/>
    <w:rsid w:val="006B09CC"/>
    <w:rsid w:val="006B09F6"/>
    <w:rsid w:val="006B0C3D"/>
    <w:rsid w:val="006B0C8F"/>
    <w:rsid w:val="006B0D9B"/>
    <w:rsid w:val="006B1545"/>
    <w:rsid w:val="006B1665"/>
    <w:rsid w:val="006B16EA"/>
    <w:rsid w:val="006B1905"/>
    <w:rsid w:val="006B1A25"/>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3DF7"/>
    <w:rsid w:val="006B4163"/>
    <w:rsid w:val="006B4184"/>
    <w:rsid w:val="006B4332"/>
    <w:rsid w:val="006B43D9"/>
    <w:rsid w:val="006B479F"/>
    <w:rsid w:val="006B48CB"/>
    <w:rsid w:val="006B48F1"/>
    <w:rsid w:val="006B49EE"/>
    <w:rsid w:val="006B564D"/>
    <w:rsid w:val="006B59C8"/>
    <w:rsid w:val="006B5D97"/>
    <w:rsid w:val="006B5DF6"/>
    <w:rsid w:val="006B5E5F"/>
    <w:rsid w:val="006B5FD1"/>
    <w:rsid w:val="006B6075"/>
    <w:rsid w:val="006B6088"/>
    <w:rsid w:val="006B610B"/>
    <w:rsid w:val="006B61AC"/>
    <w:rsid w:val="006B624C"/>
    <w:rsid w:val="006B733C"/>
    <w:rsid w:val="006B73AA"/>
    <w:rsid w:val="006B7425"/>
    <w:rsid w:val="006B782D"/>
    <w:rsid w:val="006B7DBC"/>
    <w:rsid w:val="006C04E6"/>
    <w:rsid w:val="006C088D"/>
    <w:rsid w:val="006C0EDE"/>
    <w:rsid w:val="006C1190"/>
    <w:rsid w:val="006C1445"/>
    <w:rsid w:val="006C169E"/>
    <w:rsid w:val="006C16E8"/>
    <w:rsid w:val="006C174C"/>
    <w:rsid w:val="006C184D"/>
    <w:rsid w:val="006C1C61"/>
    <w:rsid w:val="006C1D6D"/>
    <w:rsid w:val="006C1EA1"/>
    <w:rsid w:val="006C1EA6"/>
    <w:rsid w:val="006C1EBA"/>
    <w:rsid w:val="006C20C5"/>
    <w:rsid w:val="006C2140"/>
    <w:rsid w:val="006C2372"/>
    <w:rsid w:val="006C278F"/>
    <w:rsid w:val="006C2C2A"/>
    <w:rsid w:val="006C3061"/>
    <w:rsid w:val="006C3A73"/>
    <w:rsid w:val="006C3AB0"/>
    <w:rsid w:val="006C3D84"/>
    <w:rsid w:val="006C4199"/>
    <w:rsid w:val="006C4751"/>
    <w:rsid w:val="006C48DE"/>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38"/>
    <w:rsid w:val="006C7F51"/>
    <w:rsid w:val="006D02E5"/>
    <w:rsid w:val="006D0384"/>
    <w:rsid w:val="006D04F7"/>
    <w:rsid w:val="006D07C1"/>
    <w:rsid w:val="006D0826"/>
    <w:rsid w:val="006D08D9"/>
    <w:rsid w:val="006D0913"/>
    <w:rsid w:val="006D0C12"/>
    <w:rsid w:val="006D0E6B"/>
    <w:rsid w:val="006D10DB"/>
    <w:rsid w:val="006D1305"/>
    <w:rsid w:val="006D13D5"/>
    <w:rsid w:val="006D2146"/>
    <w:rsid w:val="006D268A"/>
    <w:rsid w:val="006D27AC"/>
    <w:rsid w:val="006D2962"/>
    <w:rsid w:val="006D2A28"/>
    <w:rsid w:val="006D2B65"/>
    <w:rsid w:val="006D2FA5"/>
    <w:rsid w:val="006D360F"/>
    <w:rsid w:val="006D3A1B"/>
    <w:rsid w:val="006D3AAE"/>
    <w:rsid w:val="006D3DD6"/>
    <w:rsid w:val="006D40C0"/>
    <w:rsid w:val="006D49BB"/>
    <w:rsid w:val="006D4EF0"/>
    <w:rsid w:val="006D4F95"/>
    <w:rsid w:val="006D52FA"/>
    <w:rsid w:val="006D5587"/>
    <w:rsid w:val="006D5934"/>
    <w:rsid w:val="006D5B32"/>
    <w:rsid w:val="006D5BE7"/>
    <w:rsid w:val="006D5E0D"/>
    <w:rsid w:val="006D632E"/>
    <w:rsid w:val="006D633D"/>
    <w:rsid w:val="006D64A1"/>
    <w:rsid w:val="006D64AF"/>
    <w:rsid w:val="006D6BE4"/>
    <w:rsid w:val="006D6C9C"/>
    <w:rsid w:val="006D723D"/>
    <w:rsid w:val="006D72AB"/>
    <w:rsid w:val="006D7942"/>
    <w:rsid w:val="006D7F56"/>
    <w:rsid w:val="006D7FF9"/>
    <w:rsid w:val="006E01C8"/>
    <w:rsid w:val="006E0398"/>
    <w:rsid w:val="006E03CB"/>
    <w:rsid w:val="006E094A"/>
    <w:rsid w:val="006E098C"/>
    <w:rsid w:val="006E0A07"/>
    <w:rsid w:val="006E105D"/>
    <w:rsid w:val="006E11CC"/>
    <w:rsid w:val="006E12B1"/>
    <w:rsid w:val="006E13D1"/>
    <w:rsid w:val="006E1D9D"/>
    <w:rsid w:val="006E2057"/>
    <w:rsid w:val="006E25E0"/>
    <w:rsid w:val="006E285B"/>
    <w:rsid w:val="006E3171"/>
    <w:rsid w:val="006E3AEE"/>
    <w:rsid w:val="006E402B"/>
    <w:rsid w:val="006E4189"/>
    <w:rsid w:val="006E4314"/>
    <w:rsid w:val="006E481D"/>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51"/>
    <w:rsid w:val="006E5DCC"/>
    <w:rsid w:val="006E5FD7"/>
    <w:rsid w:val="006E604A"/>
    <w:rsid w:val="006E66B3"/>
    <w:rsid w:val="006E67BA"/>
    <w:rsid w:val="006E699D"/>
    <w:rsid w:val="006E6AD6"/>
    <w:rsid w:val="006E6BA3"/>
    <w:rsid w:val="006E6F04"/>
    <w:rsid w:val="006E70AD"/>
    <w:rsid w:val="006E71C4"/>
    <w:rsid w:val="006E72D9"/>
    <w:rsid w:val="006E789D"/>
    <w:rsid w:val="006E79BC"/>
    <w:rsid w:val="006E7CC9"/>
    <w:rsid w:val="006E7F21"/>
    <w:rsid w:val="006F04B1"/>
    <w:rsid w:val="006F0B16"/>
    <w:rsid w:val="006F0C9A"/>
    <w:rsid w:val="006F0D41"/>
    <w:rsid w:val="006F0ECB"/>
    <w:rsid w:val="006F0FD5"/>
    <w:rsid w:val="006F1116"/>
    <w:rsid w:val="006F13BD"/>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2FC0"/>
    <w:rsid w:val="006F3196"/>
    <w:rsid w:val="006F3663"/>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23A7"/>
    <w:rsid w:val="00702401"/>
    <w:rsid w:val="00702AA9"/>
    <w:rsid w:val="00702BBE"/>
    <w:rsid w:val="00702D5A"/>
    <w:rsid w:val="00702EF7"/>
    <w:rsid w:val="00703571"/>
    <w:rsid w:val="007035C8"/>
    <w:rsid w:val="00703845"/>
    <w:rsid w:val="0070397F"/>
    <w:rsid w:val="00703989"/>
    <w:rsid w:val="00703A55"/>
    <w:rsid w:val="00703C17"/>
    <w:rsid w:val="007042E9"/>
    <w:rsid w:val="00704396"/>
    <w:rsid w:val="00704495"/>
    <w:rsid w:val="007047AF"/>
    <w:rsid w:val="00704A10"/>
    <w:rsid w:val="00704E0B"/>
    <w:rsid w:val="00704E2C"/>
    <w:rsid w:val="00704ECE"/>
    <w:rsid w:val="007050F9"/>
    <w:rsid w:val="007053CB"/>
    <w:rsid w:val="007055F0"/>
    <w:rsid w:val="007057CB"/>
    <w:rsid w:val="00705ABC"/>
    <w:rsid w:val="00705B6C"/>
    <w:rsid w:val="0070607B"/>
    <w:rsid w:val="007068EE"/>
    <w:rsid w:val="00706FD4"/>
    <w:rsid w:val="007074A2"/>
    <w:rsid w:val="007075A1"/>
    <w:rsid w:val="00707912"/>
    <w:rsid w:val="00707BCD"/>
    <w:rsid w:val="00710006"/>
    <w:rsid w:val="007102DA"/>
    <w:rsid w:val="0071037B"/>
    <w:rsid w:val="007108D3"/>
    <w:rsid w:val="00710CCD"/>
    <w:rsid w:val="00710D31"/>
    <w:rsid w:val="00710DE7"/>
    <w:rsid w:val="0071118B"/>
    <w:rsid w:val="0071137E"/>
    <w:rsid w:val="00711C66"/>
    <w:rsid w:val="00711E13"/>
    <w:rsid w:val="007125F5"/>
    <w:rsid w:val="00712CEC"/>
    <w:rsid w:val="00712CEE"/>
    <w:rsid w:val="00712EDA"/>
    <w:rsid w:val="007131BD"/>
    <w:rsid w:val="007136D0"/>
    <w:rsid w:val="00713809"/>
    <w:rsid w:val="00713BD9"/>
    <w:rsid w:val="00713EED"/>
    <w:rsid w:val="00713F75"/>
    <w:rsid w:val="00713F82"/>
    <w:rsid w:val="00713FEB"/>
    <w:rsid w:val="00714020"/>
    <w:rsid w:val="0071445C"/>
    <w:rsid w:val="00714528"/>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705B"/>
    <w:rsid w:val="00717C6F"/>
    <w:rsid w:val="00717D82"/>
    <w:rsid w:val="00717F92"/>
    <w:rsid w:val="007200BA"/>
    <w:rsid w:val="00720505"/>
    <w:rsid w:val="0072072F"/>
    <w:rsid w:val="00720AF6"/>
    <w:rsid w:val="00720D64"/>
    <w:rsid w:val="00720F63"/>
    <w:rsid w:val="0072105B"/>
    <w:rsid w:val="0072121C"/>
    <w:rsid w:val="00721491"/>
    <w:rsid w:val="00721E13"/>
    <w:rsid w:val="00721EB8"/>
    <w:rsid w:val="00721FE4"/>
    <w:rsid w:val="00722209"/>
    <w:rsid w:val="00722827"/>
    <w:rsid w:val="0072284A"/>
    <w:rsid w:val="00722E66"/>
    <w:rsid w:val="00722E67"/>
    <w:rsid w:val="00723066"/>
    <w:rsid w:val="00723595"/>
    <w:rsid w:val="00723607"/>
    <w:rsid w:val="007236A3"/>
    <w:rsid w:val="007239B6"/>
    <w:rsid w:val="00723F36"/>
    <w:rsid w:val="00724171"/>
    <w:rsid w:val="00724436"/>
    <w:rsid w:val="00724537"/>
    <w:rsid w:val="00724745"/>
    <w:rsid w:val="00724888"/>
    <w:rsid w:val="0072490A"/>
    <w:rsid w:val="0072491E"/>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AF5"/>
    <w:rsid w:val="00725C04"/>
    <w:rsid w:val="0072600C"/>
    <w:rsid w:val="007261EE"/>
    <w:rsid w:val="007263CE"/>
    <w:rsid w:val="007264F4"/>
    <w:rsid w:val="00726619"/>
    <w:rsid w:val="007266CC"/>
    <w:rsid w:val="00726878"/>
    <w:rsid w:val="00726C14"/>
    <w:rsid w:val="00726D76"/>
    <w:rsid w:val="00726F8B"/>
    <w:rsid w:val="007277E3"/>
    <w:rsid w:val="00727986"/>
    <w:rsid w:val="007300F0"/>
    <w:rsid w:val="007302E0"/>
    <w:rsid w:val="00730378"/>
    <w:rsid w:val="0073060D"/>
    <w:rsid w:val="0073073F"/>
    <w:rsid w:val="0073083F"/>
    <w:rsid w:val="007308CF"/>
    <w:rsid w:val="0073095F"/>
    <w:rsid w:val="00730B76"/>
    <w:rsid w:val="00730DBE"/>
    <w:rsid w:val="00730ECE"/>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A1A"/>
    <w:rsid w:val="00733CC4"/>
    <w:rsid w:val="00733D36"/>
    <w:rsid w:val="00733DF4"/>
    <w:rsid w:val="00734949"/>
    <w:rsid w:val="00734A05"/>
    <w:rsid w:val="00734ECC"/>
    <w:rsid w:val="007353F4"/>
    <w:rsid w:val="00735807"/>
    <w:rsid w:val="00735C29"/>
    <w:rsid w:val="00735C63"/>
    <w:rsid w:val="00735C6F"/>
    <w:rsid w:val="00735D1E"/>
    <w:rsid w:val="00735D7B"/>
    <w:rsid w:val="00736537"/>
    <w:rsid w:val="0073696A"/>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539"/>
    <w:rsid w:val="00740724"/>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7D"/>
    <w:rsid w:val="007446AD"/>
    <w:rsid w:val="00744E67"/>
    <w:rsid w:val="00744EC0"/>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28D"/>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AE1"/>
    <w:rsid w:val="00755E4A"/>
    <w:rsid w:val="00755F8B"/>
    <w:rsid w:val="007561A8"/>
    <w:rsid w:val="00756267"/>
    <w:rsid w:val="00756832"/>
    <w:rsid w:val="007569EF"/>
    <w:rsid w:val="00756AF2"/>
    <w:rsid w:val="00756DD6"/>
    <w:rsid w:val="007574CB"/>
    <w:rsid w:val="00757820"/>
    <w:rsid w:val="00757BBF"/>
    <w:rsid w:val="00757DBF"/>
    <w:rsid w:val="00757F0B"/>
    <w:rsid w:val="007601FA"/>
    <w:rsid w:val="00760276"/>
    <w:rsid w:val="0076027C"/>
    <w:rsid w:val="0076078C"/>
    <w:rsid w:val="007609F4"/>
    <w:rsid w:val="00760A5F"/>
    <w:rsid w:val="00760C64"/>
    <w:rsid w:val="00760CEB"/>
    <w:rsid w:val="00760CFD"/>
    <w:rsid w:val="007618A7"/>
    <w:rsid w:val="00761A14"/>
    <w:rsid w:val="00761D27"/>
    <w:rsid w:val="0076229D"/>
    <w:rsid w:val="007626D0"/>
    <w:rsid w:val="007628E9"/>
    <w:rsid w:val="00762BF9"/>
    <w:rsid w:val="00762D90"/>
    <w:rsid w:val="00763316"/>
    <w:rsid w:val="00763778"/>
    <w:rsid w:val="00763829"/>
    <w:rsid w:val="00763D21"/>
    <w:rsid w:val="00763DB8"/>
    <w:rsid w:val="00763E63"/>
    <w:rsid w:val="0076430B"/>
    <w:rsid w:val="0076447F"/>
    <w:rsid w:val="0076495C"/>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3E"/>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CD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4180"/>
    <w:rsid w:val="00774F6C"/>
    <w:rsid w:val="00774FC9"/>
    <w:rsid w:val="0077500F"/>
    <w:rsid w:val="0077507C"/>
    <w:rsid w:val="00775224"/>
    <w:rsid w:val="00775305"/>
    <w:rsid w:val="00775476"/>
    <w:rsid w:val="0077548E"/>
    <w:rsid w:val="0077557F"/>
    <w:rsid w:val="007759C7"/>
    <w:rsid w:val="007767A6"/>
    <w:rsid w:val="007768BD"/>
    <w:rsid w:val="00776A19"/>
    <w:rsid w:val="007770A2"/>
    <w:rsid w:val="00777315"/>
    <w:rsid w:val="007774BD"/>
    <w:rsid w:val="007774E7"/>
    <w:rsid w:val="00777F93"/>
    <w:rsid w:val="0078012C"/>
    <w:rsid w:val="00780207"/>
    <w:rsid w:val="007802E4"/>
    <w:rsid w:val="007805AC"/>
    <w:rsid w:val="0078078F"/>
    <w:rsid w:val="007808A2"/>
    <w:rsid w:val="00780919"/>
    <w:rsid w:val="00780C82"/>
    <w:rsid w:val="00780EBA"/>
    <w:rsid w:val="00780FB2"/>
    <w:rsid w:val="00781185"/>
    <w:rsid w:val="00781589"/>
    <w:rsid w:val="00781BC8"/>
    <w:rsid w:val="00781E95"/>
    <w:rsid w:val="0078202B"/>
    <w:rsid w:val="007820D0"/>
    <w:rsid w:val="00782311"/>
    <w:rsid w:val="007826C8"/>
    <w:rsid w:val="00782A96"/>
    <w:rsid w:val="00782BAD"/>
    <w:rsid w:val="007831B2"/>
    <w:rsid w:val="00783239"/>
    <w:rsid w:val="007832C0"/>
    <w:rsid w:val="0078364C"/>
    <w:rsid w:val="0078378A"/>
    <w:rsid w:val="007839F3"/>
    <w:rsid w:val="00783C1D"/>
    <w:rsid w:val="00783CEE"/>
    <w:rsid w:val="00784190"/>
    <w:rsid w:val="0078457B"/>
    <w:rsid w:val="00784638"/>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021"/>
    <w:rsid w:val="00786A85"/>
    <w:rsid w:val="00786DF3"/>
    <w:rsid w:val="00787051"/>
    <w:rsid w:val="007878A8"/>
    <w:rsid w:val="00787BDD"/>
    <w:rsid w:val="00787DE5"/>
    <w:rsid w:val="0079018D"/>
    <w:rsid w:val="007901DC"/>
    <w:rsid w:val="00790257"/>
    <w:rsid w:val="007906A0"/>
    <w:rsid w:val="00790797"/>
    <w:rsid w:val="00790BC2"/>
    <w:rsid w:val="00790ECF"/>
    <w:rsid w:val="00790F46"/>
    <w:rsid w:val="00790FA0"/>
    <w:rsid w:val="00791577"/>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62D"/>
    <w:rsid w:val="007936A8"/>
    <w:rsid w:val="00793D08"/>
    <w:rsid w:val="00793D98"/>
    <w:rsid w:val="0079423C"/>
    <w:rsid w:val="00794356"/>
    <w:rsid w:val="007943BE"/>
    <w:rsid w:val="00794635"/>
    <w:rsid w:val="00794AC8"/>
    <w:rsid w:val="00794B5A"/>
    <w:rsid w:val="00794B76"/>
    <w:rsid w:val="00794C4E"/>
    <w:rsid w:val="0079522E"/>
    <w:rsid w:val="0079531D"/>
    <w:rsid w:val="00795DD1"/>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D87"/>
    <w:rsid w:val="00797E22"/>
    <w:rsid w:val="007A0072"/>
    <w:rsid w:val="007A03F6"/>
    <w:rsid w:val="007A0410"/>
    <w:rsid w:val="007A06B1"/>
    <w:rsid w:val="007A06C7"/>
    <w:rsid w:val="007A0BC8"/>
    <w:rsid w:val="007A0FFC"/>
    <w:rsid w:val="007A138F"/>
    <w:rsid w:val="007A145A"/>
    <w:rsid w:val="007A1523"/>
    <w:rsid w:val="007A160F"/>
    <w:rsid w:val="007A1640"/>
    <w:rsid w:val="007A1848"/>
    <w:rsid w:val="007A1AE4"/>
    <w:rsid w:val="007A1B50"/>
    <w:rsid w:val="007A1F45"/>
    <w:rsid w:val="007A1F71"/>
    <w:rsid w:val="007A1F80"/>
    <w:rsid w:val="007A2027"/>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B"/>
    <w:rsid w:val="007A53F4"/>
    <w:rsid w:val="007A5802"/>
    <w:rsid w:val="007A594C"/>
    <w:rsid w:val="007A5A3F"/>
    <w:rsid w:val="007A61A5"/>
    <w:rsid w:val="007A645F"/>
    <w:rsid w:val="007A651C"/>
    <w:rsid w:val="007A6654"/>
    <w:rsid w:val="007A67BA"/>
    <w:rsid w:val="007A6892"/>
    <w:rsid w:val="007A68FC"/>
    <w:rsid w:val="007A6CED"/>
    <w:rsid w:val="007A6CFD"/>
    <w:rsid w:val="007A72EE"/>
    <w:rsid w:val="007A7379"/>
    <w:rsid w:val="007A7585"/>
    <w:rsid w:val="007A7717"/>
    <w:rsid w:val="007A7BD7"/>
    <w:rsid w:val="007B0397"/>
    <w:rsid w:val="007B06DC"/>
    <w:rsid w:val="007B0ADB"/>
    <w:rsid w:val="007B0B72"/>
    <w:rsid w:val="007B1282"/>
    <w:rsid w:val="007B165C"/>
    <w:rsid w:val="007B1681"/>
    <w:rsid w:val="007B16FF"/>
    <w:rsid w:val="007B173F"/>
    <w:rsid w:val="007B17E2"/>
    <w:rsid w:val="007B1A71"/>
    <w:rsid w:val="007B225F"/>
    <w:rsid w:val="007B2463"/>
    <w:rsid w:val="007B26EE"/>
    <w:rsid w:val="007B2810"/>
    <w:rsid w:val="007B298F"/>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CB3"/>
    <w:rsid w:val="007B4E6A"/>
    <w:rsid w:val="007B50F0"/>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ED"/>
    <w:rsid w:val="007B785B"/>
    <w:rsid w:val="007B79C4"/>
    <w:rsid w:val="007B7A87"/>
    <w:rsid w:val="007B7F39"/>
    <w:rsid w:val="007C02FC"/>
    <w:rsid w:val="007C045B"/>
    <w:rsid w:val="007C0562"/>
    <w:rsid w:val="007C0634"/>
    <w:rsid w:val="007C07E3"/>
    <w:rsid w:val="007C0802"/>
    <w:rsid w:val="007C0B0A"/>
    <w:rsid w:val="007C0D71"/>
    <w:rsid w:val="007C0FA7"/>
    <w:rsid w:val="007C12BE"/>
    <w:rsid w:val="007C16D0"/>
    <w:rsid w:val="007C1DD8"/>
    <w:rsid w:val="007C244F"/>
    <w:rsid w:val="007C246F"/>
    <w:rsid w:val="007C2739"/>
    <w:rsid w:val="007C2CAD"/>
    <w:rsid w:val="007C2EEA"/>
    <w:rsid w:val="007C2F68"/>
    <w:rsid w:val="007C31CA"/>
    <w:rsid w:val="007C3A34"/>
    <w:rsid w:val="007C3ECD"/>
    <w:rsid w:val="007C3F19"/>
    <w:rsid w:val="007C3FAC"/>
    <w:rsid w:val="007C414F"/>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C16"/>
    <w:rsid w:val="007C6CA2"/>
    <w:rsid w:val="007C6F96"/>
    <w:rsid w:val="007C717E"/>
    <w:rsid w:val="007C728C"/>
    <w:rsid w:val="007C72D5"/>
    <w:rsid w:val="007C74C2"/>
    <w:rsid w:val="007C7991"/>
    <w:rsid w:val="007C7AB0"/>
    <w:rsid w:val="007D0477"/>
    <w:rsid w:val="007D05B2"/>
    <w:rsid w:val="007D05FA"/>
    <w:rsid w:val="007D062F"/>
    <w:rsid w:val="007D08E5"/>
    <w:rsid w:val="007D0C44"/>
    <w:rsid w:val="007D0CA4"/>
    <w:rsid w:val="007D1104"/>
    <w:rsid w:val="007D15B9"/>
    <w:rsid w:val="007D1972"/>
    <w:rsid w:val="007D1F33"/>
    <w:rsid w:val="007D2351"/>
    <w:rsid w:val="007D2424"/>
    <w:rsid w:val="007D2842"/>
    <w:rsid w:val="007D2869"/>
    <w:rsid w:val="007D2C2D"/>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8A"/>
    <w:rsid w:val="007D69DD"/>
    <w:rsid w:val="007D6AB0"/>
    <w:rsid w:val="007D6F64"/>
    <w:rsid w:val="007D6FC2"/>
    <w:rsid w:val="007D705C"/>
    <w:rsid w:val="007D70A8"/>
    <w:rsid w:val="007D71C5"/>
    <w:rsid w:val="007D72C8"/>
    <w:rsid w:val="007D72EB"/>
    <w:rsid w:val="007D7476"/>
    <w:rsid w:val="007D7756"/>
    <w:rsid w:val="007D7F49"/>
    <w:rsid w:val="007E06FC"/>
    <w:rsid w:val="007E0748"/>
    <w:rsid w:val="007E0F09"/>
    <w:rsid w:val="007E109F"/>
    <w:rsid w:val="007E1139"/>
    <w:rsid w:val="007E13C1"/>
    <w:rsid w:val="007E1597"/>
    <w:rsid w:val="007E16D0"/>
    <w:rsid w:val="007E1782"/>
    <w:rsid w:val="007E18B9"/>
    <w:rsid w:val="007E1B11"/>
    <w:rsid w:val="007E1CB3"/>
    <w:rsid w:val="007E1DE4"/>
    <w:rsid w:val="007E2154"/>
    <w:rsid w:val="007E23B7"/>
    <w:rsid w:val="007E23CC"/>
    <w:rsid w:val="007E25AB"/>
    <w:rsid w:val="007E2700"/>
    <w:rsid w:val="007E2DD8"/>
    <w:rsid w:val="007E2F41"/>
    <w:rsid w:val="007E2F61"/>
    <w:rsid w:val="007E2F9C"/>
    <w:rsid w:val="007E3910"/>
    <w:rsid w:val="007E39E3"/>
    <w:rsid w:val="007E3B42"/>
    <w:rsid w:val="007E3C43"/>
    <w:rsid w:val="007E3EA0"/>
    <w:rsid w:val="007E3F09"/>
    <w:rsid w:val="007E3F2A"/>
    <w:rsid w:val="007E403A"/>
    <w:rsid w:val="007E41AC"/>
    <w:rsid w:val="007E44FC"/>
    <w:rsid w:val="007E5134"/>
    <w:rsid w:val="007E54BD"/>
    <w:rsid w:val="007E554D"/>
    <w:rsid w:val="007E5784"/>
    <w:rsid w:val="007E5A2F"/>
    <w:rsid w:val="007E5AC2"/>
    <w:rsid w:val="007E5BB4"/>
    <w:rsid w:val="007E5CDC"/>
    <w:rsid w:val="007E5D0A"/>
    <w:rsid w:val="007E62AC"/>
    <w:rsid w:val="007E63E7"/>
    <w:rsid w:val="007E6836"/>
    <w:rsid w:val="007E6DD0"/>
    <w:rsid w:val="007E729C"/>
    <w:rsid w:val="007E79B4"/>
    <w:rsid w:val="007E79C5"/>
    <w:rsid w:val="007E7AB1"/>
    <w:rsid w:val="007E7ACA"/>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68"/>
    <w:rsid w:val="007F22B6"/>
    <w:rsid w:val="007F24D3"/>
    <w:rsid w:val="007F2845"/>
    <w:rsid w:val="007F2A69"/>
    <w:rsid w:val="007F32A6"/>
    <w:rsid w:val="007F38A2"/>
    <w:rsid w:val="007F38F5"/>
    <w:rsid w:val="007F3D6F"/>
    <w:rsid w:val="007F3F40"/>
    <w:rsid w:val="007F3F7A"/>
    <w:rsid w:val="007F438D"/>
    <w:rsid w:val="007F43BC"/>
    <w:rsid w:val="007F4547"/>
    <w:rsid w:val="007F457F"/>
    <w:rsid w:val="007F4740"/>
    <w:rsid w:val="007F49B7"/>
    <w:rsid w:val="007F56DE"/>
    <w:rsid w:val="007F5BFA"/>
    <w:rsid w:val="007F6144"/>
    <w:rsid w:val="007F6294"/>
    <w:rsid w:val="007F6955"/>
    <w:rsid w:val="007F6AE2"/>
    <w:rsid w:val="007F6DB4"/>
    <w:rsid w:val="007F7274"/>
    <w:rsid w:val="007F72CB"/>
    <w:rsid w:val="007F74FF"/>
    <w:rsid w:val="007F7623"/>
    <w:rsid w:val="007F7A92"/>
    <w:rsid w:val="007F7F6D"/>
    <w:rsid w:val="00800006"/>
    <w:rsid w:val="00800212"/>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DD8"/>
    <w:rsid w:val="008040B6"/>
    <w:rsid w:val="008042AB"/>
    <w:rsid w:val="008044E3"/>
    <w:rsid w:val="00804CA5"/>
    <w:rsid w:val="0080505B"/>
    <w:rsid w:val="00805560"/>
    <w:rsid w:val="008055A9"/>
    <w:rsid w:val="0080562E"/>
    <w:rsid w:val="00806224"/>
    <w:rsid w:val="00806294"/>
    <w:rsid w:val="008065E1"/>
    <w:rsid w:val="00806934"/>
    <w:rsid w:val="008069CF"/>
    <w:rsid w:val="00806BA6"/>
    <w:rsid w:val="00806BB0"/>
    <w:rsid w:val="00806BBF"/>
    <w:rsid w:val="00806D0E"/>
    <w:rsid w:val="00806EE4"/>
    <w:rsid w:val="00806FD8"/>
    <w:rsid w:val="008070F4"/>
    <w:rsid w:val="00807149"/>
    <w:rsid w:val="00807187"/>
    <w:rsid w:val="00807211"/>
    <w:rsid w:val="00807423"/>
    <w:rsid w:val="0080742D"/>
    <w:rsid w:val="00807AC9"/>
    <w:rsid w:val="00807AED"/>
    <w:rsid w:val="00807E15"/>
    <w:rsid w:val="008100AC"/>
    <w:rsid w:val="00810548"/>
    <w:rsid w:val="008105C0"/>
    <w:rsid w:val="00810748"/>
    <w:rsid w:val="00810BEE"/>
    <w:rsid w:val="00810C05"/>
    <w:rsid w:val="00810E61"/>
    <w:rsid w:val="008111C6"/>
    <w:rsid w:val="008112B8"/>
    <w:rsid w:val="008113A0"/>
    <w:rsid w:val="00811443"/>
    <w:rsid w:val="0081151E"/>
    <w:rsid w:val="00811A5F"/>
    <w:rsid w:val="00811E59"/>
    <w:rsid w:val="00811EB1"/>
    <w:rsid w:val="00812094"/>
    <w:rsid w:val="0081222F"/>
    <w:rsid w:val="008122D2"/>
    <w:rsid w:val="008123B5"/>
    <w:rsid w:val="00812498"/>
    <w:rsid w:val="008127E6"/>
    <w:rsid w:val="00812988"/>
    <w:rsid w:val="00812B8B"/>
    <w:rsid w:val="0081320A"/>
    <w:rsid w:val="0081336E"/>
    <w:rsid w:val="00813469"/>
    <w:rsid w:val="008134F0"/>
    <w:rsid w:val="00813557"/>
    <w:rsid w:val="008136E6"/>
    <w:rsid w:val="00813874"/>
    <w:rsid w:val="00813928"/>
    <w:rsid w:val="008139F5"/>
    <w:rsid w:val="00814588"/>
    <w:rsid w:val="00814AC8"/>
    <w:rsid w:val="00814FAC"/>
    <w:rsid w:val="00815068"/>
    <w:rsid w:val="008154CC"/>
    <w:rsid w:val="008154EC"/>
    <w:rsid w:val="00815738"/>
    <w:rsid w:val="0081578F"/>
    <w:rsid w:val="008159B8"/>
    <w:rsid w:val="00815BDF"/>
    <w:rsid w:val="00815BEA"/>
    <w:rsid w:val="00815C69"/>
    <w:rsid w:val="00815EDC"/>
    <w:rsid w:val="008163CE"/>
    <w:rsid w:val="008165D1"/>
    <w:rsid w:val="008168D9"/>
    <w:rsid w:val="00816978"/>
    <w:rsid w:val="00817192"/>
    <w:rsid w:val="00817635"/>
    <w:rsid w:val="00817BBE"/>
    <w:rsid w:val="00817CA4"/>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176"/>
    <w:rsid w:val="008237FE"/>
    <w:rsid w:val="00823ACB"/>
    <w:rsid w:val="00823BE6"/>
    <w:rsid w:val="00823EFA"/>
    <w:rsid w:val="00823F67"/>
    <w:rsid w:val="00823F72"/>
    <w:rsid w:val="00823FA8"/>
    <w:rsid w:val="008240C8"/>
    <w:rsid w:val="0082410B"/>
    <w:rsid w:val="008247CF"/>
    <w:rsid w:val="00824894"/>
    <w:rsid w:val="008249D6"/>
    <w:rsid w:val="00824C33"/>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74E0"/>
    <w:rsid w:val="008277A8"/>
    <w:rsid w:val="008278B6"/>
    <w:rsid w:val="0083025A"/>
    <w:rsid w:val="00830442"/>
    <w:rsid w:val="008307ED"/>
    <w:rsid w:val="008309DD"/>
    <w:rsid w:val="00830A3A"/>
    <w:rsid w:val="00830B3B"/>
    <w:rsid w:val="00830BBF"/>
    <w:rsid w:val="00830D21"/>
    <w:rsid w:val="00831076"/>
    <w:rsid w:val="00831331"/>
    <w:rsid w:val="00831660"/>
    <w:rsid w:val="00831CAB"/>
    <w:rsid w:val="00831E18"/>
    <w:rsid w:val="00831F6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B12"/>
    <w:rsid w:val="00834C45"/>
    <w:rsid w:val="00834F9B"/>
    <w:rsid w:val="0083567A"/>
    <w:rsid w:val="00835959"/>
    <w:rsid w:val="008359EB"/>
    <w:rsid w:val="00835B6A"/>
    <w:rsid w:val="00835E26"/>
    <w:rsid w:val="00835E31"/>
    <w:rsid w:val="00835E57"/>
    <w:rsid w:val="008361BC"/>
    <w:rsid w:val="00836216"/>
    <w:rsid w:val="008362CA"/>
    <w:rsid w:val="0083678E"/>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CC0"/>
    <w:rsid w:val="00840DAD"/>
    <w:rsid w:val="00840FB8"/>
    <w:rsid w:val="008411E4"/>
    <w:rsid w:val="00841BC5"/>
    <w:rsid w:val="00841F9F"/>
    <w:rsid w:val="008420A0"/>
    <w:rsid w:val="0084239E"/>
    <w:rsid w:val="0084260C"/>
    <w:rsid w:val="008429BB"/>
    <w:rsid w:val="00842A43"/>
    <w:rsid w:val="00842AE8"/>
    <w:rsid w:val="00842E0C"/>
    <w:rsid w:val="00843230"/>
    <w:rsid w:val="00843A7A"/>
    <w:rsid w:val="00843F2A"/>
    <w:rsid w:val="0084424F"/>
    <w:rsid w:val="0084429F"/>
    <w:rsid w:val="00844324"/>
    <w:rsid w:val="0084473D"/>
    <w:rsid w:val="008447F5"/>
    <w:rsid w:val="00844B6F"/>
    <w:rsid w:val="00844D79"/>
    <w:rsid w:val="00844E96"/>
    <w:rsid w:val="0084504C"/>
    <w:rsid w:val="00845073"/>
    <w:rsid w:val="00845645"/>
    <w:rsid w:val="00845D94"/>
    <w:rsid w:val="00846196"/>
    <w:rsid w:val="00846292"/>
    <w:rsid w:val="008464A2"/>
    <w:rsid w:val="008465DF"/>
    <w:rsid w:val="00846AAC"/>
    <w:rsid w:val="00846B5B"/>
    <w:rsid w:val="00847208"/>
    <w:rsid w:val="0084748E"/>
    <w:rsid w:val="00847C7A"/>
    <w:rsid w:val="0085040E"/>
    <w:rsid w:val="008506E1"/>
    <w:rsid w:val="00850D96"/>
    <w:rsid w:val="00850DBC"/>
    <w:rsid w:val="00850F4E"/>
    <w:rsid w:val="008512A3"/>
    <w:rsid w:val="008515EE"/>
    <w:rsid w:val="00851A35"/>
    <w:rsid w:val="00851A8E"/>
    <w:rsid w:val="00851B60"/>
    <w:rsid w:val="00851DB8"/>
    <w:rsid w:val="00851EC7"/>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42CD"/>
    <w:rsid w:val="008542E2"/>
    <w:rsid w:val="00854553"/>
    <w:rsid w:val="008549B1"/>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CA7"/>
    <w:rsid w:val="00860F2F"/>
    <w:rsid w:val="0086147C"/>
    <w:rsid w:val="00862008"/>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69E"/>
    <w:rsid w:val="008667C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4C9"/>
    <w:rsid w:val="00874D62"/>
    <w:rsid w:val="00874F62"/>
    <w:rsid w:val="00875139"/>
    <w:rsid w:val="00875410"/>
    <w:rsid w:val="00875439"/>
    <w:rsid w:val="00875BB5"/>
    <w:rsid w:val="00875C80"/>
    <w:rsid w:val="00875D5A"/>
    <w:rsid w:val="00876A4D"/>
    <w:rsid w:val="00876B75"/>
    <w:rsid w:val="00876E14"/>
    <w:rsid w:val="00876F6A"/>
    <w:rsid w:val="00876FB0"/>
    <w:rsid w:val="0087706A"/>
    <w:rsid w:val="008772CF"/>
    <w:rsid w:val="008773A6"/>
    <w:rsid w:val="0087787F"/>
    <w:rsid w:val="00877BDA"/>
    <w:rsid w:val="00877DA3"/>
    <w:rsid w:val="00877E90"/>
    <w:rsid w:val="00880378"/>
    <w:rsid w:val="00880528"/>
    <w:rsid w:val="00880932"/>
    <w:rsid w:val="00880C58"/>
    <w:rsid w:val="00880EDF"/>
    <w:rsid w:val="008810F6"/>
    <w:rsid w:val="00881118"/>
    <w:rsid w:val="008811FD"/>
    <w:rsid w:val="008812AD"/>
    <w:rsid w:val="00881523"/>
    <w:rsid w:val="00881CD6"/>
    <w:rsid w:val="00881E00"/>
    <w:rsid w:val="00882024"/>
    <w:rsid w:val="0088208D"/>
    <w:rsid w:val="00882138"/>
    <w:rsid w:val="0088213E"/>
    <w:rsid w:val="008823B4"/>
    <w:rsid w:val="00882781"/>
    <w:rsid w:val="00882A88"/>
    <w:rsid w:val="00882C1A"/>
    <w:rsid w:val="00882DE6"/>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71C"/>
    <w:rsid w:val="00886840"/>
    <w:rsid w:val="00886EDF"/>
    <w:rsid w:val="00887011"/>
    <w:rsid w:val="008870AD"/>
    <w:rsid w:val="008870E8"/>
    <w:rsid w:val="008875FA"/>
    <w:rsid w:val="00887A58"/>
    <w:rsid w:val="00887ADC"/>
    <w:rsid w:val="00887E1E"/>
    <w:rsid w:val="00887F05"/>
    <w:rsid w:val="00890478"/>
    <w:rsid w:val="008908E5"/>
    <w:rsid w:val="00890A88"/>
    <w:rsid w:val="00890D2D"/>
    <w:rsid w:val="00890E2E"/>
    <w:rsid w:val="00891160"/>
    <w:rsid w:val="00891216"/>
    <w:rsid w:val="0089127F"/>
    <w:rsid w:val="00891699"/>
    <w:rsid w:val="00891C72"/>
    <w:rsid w:val="00892118"/>
    <w:rsid w:val="0089242E"/>
    <w:rsid w:val="008925A5"/>
    <w:rsid w:val="00892D1F"/>
    <w:rsid w:val="00892DB8"/>
    <w:rsid w:val="00892E4B"/>
    <w:rsid w:val="00893193"/>
    <w:rsid w:val="00893213"/>
    <w:rsid w:val="0089353D"/>
    <w:rsid w:val="00893614"/>
    <w:rsid w:val="00893849"/>
    <w:rsid w:val="008938E3"/>
    <w:rsid w:val="00893A67"/>
    <w:rsid w:val="00893AEA"/>
    <w:rsid w:val="00893C69"/>
    <w:rsid w:val="00893E85"/>
    <w:rsid w:val="008943B3"/>
    <w:rsid w:val="008944D0"/>
    <w:rsid w:val="00894A41"/>
    <w:rsid w:val="00894B58"/>
    <w:rsid w:val="00894FAD"/>
    <w:rsid w:val="00894FDC"/>
    <w:rsid w:val="008950B7"/>
    <w:rsid w:val="0089543A"/>
    <w:rsid w:val="008955D5"/>
    <w:rsid w:val="008957D3"/>
    <w:rsid w:val="00895A39"/>
    <w:rsid w:val="00895F2C"/>
    <w:rsid w:val="00896394"/>
    <w:rsid w:val="00896414"/>
    <w:rsid w:val="00896F04"/>
    <w:rsid w:val="0089716F"/>
    <w:rsid w:val="00897768"/>
    <w:rsid w:val="00897C71"/>
    <w:rsid w:val="00897DB1"/>
    <w:rsid w:val="008A02EE"/>
    <w:rsid w:val="008A0437"/>
    <w:rsid w:val="008A04F5"/>
    <w:rsid w:val="008A0551"/>
    <w:rsid w:val="008A063F"/>
    <w:rsid w:val="008A077D"/>
    <w:rsid w:val="008A07A5"/>
    <w:rsid w:val="008A0BDF"/>
    <w:rsid w:val="008A0E51"/>
    <w:rsid w:val="008A0F54"/>
    <w:rsid w:val="008A13FA"/>
    <w:rsid w:val="008A165E"/>
    <w:rsid w:val="008A16F9"/>
    <w:rsid w:val="008A1773"/>
    <w:rsid w:val="008A17FC"/>
    <w:rsid w:val="008A1A64"/>
    <w:rsid w:val="008A1B3B"/>
    <w:rsid w:val="008A1C01"/>
    <w:rsid w:val="008A1C84"/>
    <w:rsid w:val="008A1D3E"/>
    <w:rsid w:val="008A1E55"/>
    <w:rsid w:val="008A1F66"/>
    <w:rsid w:val="008A203A"/>
    <w:rsid w:val="008A2257"/>
    <w:rsid w:val="008A246E"/>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EDA"/>
    <w:rsid w:val="008A601E"/>
    <w:rsid w:val="008A6115"/>
    <w:rsid w:val="008A620C"/>
    <w:rsid w:val="008A6213"/>
    <w:rsid w:val="008A625C"/>
    <w:rsid w:val="008A631F"/>
    <w:rsid w:val="008A6586"/>
    <w:rsid w:val="008A6832"/>
    <w:rsid w:val="008A6993"/>
    <w:rsid w:val="008A6D62"/>
    <w:rsid w:val="008A7135"/>
    <w:rsid w:val="008A76E1"/>
    <w:rsid w:val="008B00F3"/>
    <w:rsid w:val="008B033B"/>
    <w:rsid w:val="008B0477"/>
    <w:rsid w:val="008B0618"/>
    <w:rsid w:val="008B08A6"/>
    <w:rsid w:val="008B09C9"/>
    <w:rsid w:val="008B0A81"/>
    <w:rsid w:val="008B0B1E"/>
    <w:rsid w:val="008B0FAB"/>
    <w:rsid w:val="008B13E9"/>
    <w:rsid w:val="008B15DA"/>
    <w:rsid w:val="008B1C0E"/>
    <w:rsid w:val="008B1D6B"/>
    <w:rsid w:val="008B1FAA"/>
    <w:rsid w:val="008B2043"/>
    <w:rsid w:val="008B210D"/>
    <w:rsid w:val="008B2257"/>
    <w:rsid w:val="008B2354"/>
    <w:rsid w:val="008B2436"/>
    <w:rsid w:val="008B2777"/>
    <w:rsid w:val="008B2AF1"/>
    <w:rsid w:val="008B2B07"/>
    <w:rsid w:val="008B2B41"/>
    <w:rsid w:val="008B2CBB"/>
    <w:rsid w:val="008B3194"/>
    <w:rsid w:val="008B31AB"/>
    <w:rsid w:val="008B3614"/>
    <w:rsid w:val="008B36A5"/>
    <w:rsid w:val="008B3953"/>
    <w:rsid w:val="008B39B8"/>
    <w:rsid w:val="008B39BC"/>
    <w:rsid w:val="008B3B51"/>
    <w:rsid w:val="008B3D5B"/>
    <w:rsid w:val="008B3EEB"/>
    <w:rsid w:val="008B3F33"/>
    <w:rsid w:val="008B4057"/>
    <w:rsid w:val="008B4145"/>
    <w:rsid w:val="008B43DF"/>
    <w:rsid w:val="008B4689"/>
    <w:rsid w:val="008B4874"/>
    <w:rsid w:val="008B49DE"/>
    <w:rsid w:val="008B4F75"/>
    <w:rsid w:val="008B4FCD"/>
    <w:rsid w:val="008B5071"/>
    <w:rsid w:val="008B5290"/>
    <w:rsid w:val="008B5633"/>
    <w:rsid w:val="008B59B7"/>
    <w:rsid w:val="008B5EC8"/>
    <w:rsid w:val="008B639F"/>
    <w:rsid w:val="008B6A40"/>
    <w:rsid w:val="008B72EC"/>
    <w:rsid w:val="008B75EC"/>
    <w:rsid w:val="008B761E"/>
    <w:rsid w:val="008B7663"/>
    <w:rsid w:val="008C004C"/>
    <w:rsid w:val="008C04A2"/>
    <w:rsid w:val="008C04DC"/>
    <w:rsid w:val="008C09D1"/>
    <w:rsid w:val="008C11CB"/>
    <w:rsid w:val="008C1246"/>
    <w:rsid w:val="008C1716"/>
    <w:rsid w:val="008C18EE"/>
    <w:rsid w:val="008C1EDA"/>
    <w:rsid w:val="008C275C"/>
    <w:rsid w:val="008C2CFD"/>
    <w:rsid w:val="008C2EB3"/>
    <w:rsid w:val="008C338A"/>
    <w:rsid w:val="008C37EF"/>
    <w:rsid w:val="008C39B0"/>
    <w:rsid w:val="008C3AF8"/>
    <w:rsid w:val="008C3DA6"/>
    <w:rsid w:val="008C3FDC"/>
    <w:rsid w:val="008C47AD"/>
    <w:rsid w:val="008C4C41"/>
    <w:rsid w:val="008C4FA8"/>
    <w:rsid w:val="008C51CB"/>
    <w:rsid w:val="008C53E4"/>
    <w:rsid w:val="008C58BD"/>
    <w:rsid w:val="008C58E0"/>
    <w:rsid w:val="008C5CEA"/>
    <w:rsid w:val="008C603A"/>
    <w:rsid w:val="008C66B3"/>
    <w:rsid w:val="008C68C4"/>
    <w:rsid w:val="008C6948"/>
    <w:rsid w:val="008C6A2F"/>
    <w:rsid w:val="008C6ED4"/>
    <w:rsid w:val="008C71C8"/>
    <w:rsid w:val="008C72BE"/>
    <w:rsid w:val="008C7790"/>
    <w:rsid w:val="008C796B"/>
    <w:rsid w:val="008C7D31"/>
    <w:rsid w:val="008D07A1"/>
    <w:rsid w:val="008D0F85"/>
    <w:rsid w:val="008D1261"/>
    <w:rsid w:val="008D13EE"/>
    <w:rsid w:val="008D145A"/>
    <w:rsid w:val="008D14CD"/>
    <w:rsid w:val="008D14F3"/>
    <w:rsid w:val="008D167D"/>
    <w:rsid w:val="008D1ADE"/>
    <w:rsid w:val="008D2189"/>
    <w:rsid w:val="008D22A7"/>
    <w:rsid w:val="008D22C9"/>
    <w:rsid w:val="008D24B8"/>
    <w:rsid w:val="008D2703"/>
    <w:rsid w:val="008D280A"/>
    <w:rsid w:val="008D299F"/>
    <w:rsid w:val="008D2A8F"/>
    <w:rsid w:val="008D2C83"/>
    <w:rsid w:val="008D300E"/>
    <w:rsid w:val="008D3023"/>
    <w:rsid w:val="008D30A9"/>
    <w:rsid w:val="008D3116"/>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336"/>
    <w:rsid w:val="008E03DE"/>
    <w:rsid w:val="008E06EE"/>
    <w:rsid w:val="008E0A58"/>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A79"/>
    <w:rsid w:val="008E5E51"/>
    <w:rsid w:val="008E6214"/>
    <w:rsid w:val="008E6538"/>
    <w:rsid w:val="008E6578"/>
    <w:rsid w:val="008E660F"/>
    <w:rsid w:val="008E67D5"/>
    <w:rsid w:val="008E67FD"/>
    <w:rsid w:val="008E6BD3"/>
    <w:rsid w:val="008E6C53"/>
    <w:rsid w:val="008E74FE"/>
    <w:rsid w:val="008E7BCD"/>
    <w:rsid w:val="008E7FB4"/>
    <w:rsid w:val="008E7FC1"/>
    <w:rsid w:val="008F00DB"/>
    <w:rsid w:val="008F047C"/>
    <w:rsid w:val="008F084E"/>
    <w:rsid w:val="008F0877"/>
    <w:rsid w:val="008F09C4"/>
    <w:rsid w:val="008F111E"/>
    <w:rsid w:val="008F115C"/>
    <w:rsid w:val="008F1230"/>
    <w:rsid w:val="008F1264"/>
    <w:rsid w:val="008F150B"/>
    <w:rsid w:val="008F181C"/>
    <w:rsid w:val="008F19F1"/>
    <w:rsid w:val="008F1A62"/>
    <w:rsid w:val="008F1F01"/>
    <w:rsid w:val="008F202E"/>
    <w:rsid w:val="008F22D1"/>
    <w:rsid w:val="008F2633"/>
    <w:rsid w:val="008F2638"/>
    <w:rsid w:val="008F267B"/>
    <w:rsid w:val="008F26CD"/>
    <w:rsid w:val="008F2908"/>
    <w:rsid w:val="008F2FB4"/>
    <w:rsid w:val="008F33CC"/>
    <w:rsid w:val="008F3FC3"/>
    <w:rsid w:val="008F4424"/>
    <w:rsid w:val="008F45F0"/>
    <w:rsid w:val="008F47C6"/>
    <w:rsid w:val="008F4FE4"/>
    <w:rsid w:val="008F514F"/>
    <w:rsid w:val="008F52DA"/>
    <w:rsid w:val="008F53AA"/>
    <w:rsid w:val="008F56DA"/>
    <w:rsid w:val="008F5A0A"/>
    <w:rsid w:val="008F5FD6"/>
    <w:rsid w:val="008F6311"/>
    <w:rsid w:val="008F65FE"/>
    <w:rsid w:val="008F6647"/>
    <w:rsid w:val="008F66F8"/>
    <w:rsid w:val="008F6957"/>
    <w:rsid w:val="008F6BE9"/>
    <w:rsid w:val="008F700E"/>
    <w:rsid w:val="008F710A"/>
    <w:rsid w:val="008F736A"/>
    <w:rsid w:val="008F7F79"/>
    <w:rsid w:val="00900116"/>
    <w:rsid w:val="00900129"/>
    <w:rsid w:val="00900343"/>
    <w:rsid w:val="0090067C"/>
    <w:rsid w:val="009006A2"/>
    <w:rsid w:val="00900720"/>
    <w:rsid w:val="009009D3"/>
    <w:rsid w:val="00900CF1"/>
    <w:rsid w:val="0090102B"/>
    <w:rsid w:val="0090122E"/>
    <w:rsid w:val="00901448"/>
    <w:rsid w:val="00901579"/>
    <w:rsid w:val="009018FD"/>
    <w:rsid w:val="00901AF7"/>
    <w:rsid w:val="00901CD2"/>
    <w:rsid w:val="00901E6D"/>
    <w:rsid w:val="00901F13"/>
    <w:rsid w:val="00902023"/>
    <w:rsid w:val="009034D3"/>
    <w:rsid w:val="00903559"/>
    <w:rsid w:val="009036BC"/>
    <w:rsid w:val="00903D30"/>
    <w:rsid w:val="00903EF8"/>
    <w:rsid w:val="00904205"/>
    <w:rsid w:val="00904414"/>
    <w:rsid w:val="0090441B"/>
    <w:rsid w:val="009045AE"/>
    <w:rsid w:val="009048EE"/>
    <w:rsid w:val="00904CFE"/>
    <w:rsid w:val="00904D7D"/>
    <w:rsid w:val="0090501E"/>
    <w:rsid w:val="00905197"/>
    <w:rsid w:val="0090533C"/>
    <w:rsid w:val="009054B3"/>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982"/>
    <w:rsid w:val="00913C7A"/>
    <w:rsid w:val="0091445F"/>
    <w:rsid w:val="009146F9"/>
    <w:rsid w:val="00914B30"/>
    <w:rsid w:val="00914D3E"/>
    <w:rsid w:val="00914E69"/>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154"/>
    <w:rsid w:val="00920327"/>
    <w:rsid w:val="0092049B"/>
    <w:rsid w:val="00920A38"/>
    <w:rsid w:val="00920C0F"/>
    <w:rsid w:val="00920D23"/>
    <w:rsid w:val="00920D8F"/>
    <w:rsid w:val="00920F31"/>
    <w:rsid w:val="00921069"/>
    <w:rsid w:val="009211A7"/>
    <w:rsid w:val="009213BD"/>
    <w:rsid w:val="009216A9"/>
    <w:rsid w:val="009216FD"/>
    <w:rsid w:val="009218AF"/>
    <w:rsid w:val="0092198D"/>
    <w:rsid w:val="00921A52"/>
    <w:rsid w:val="00921A55"/>
    <w:rsid w:val="00921BF6"/>
    <w:rsid w:val="00921DA3"/>
    <w:rsid w:val="00921EE5"/>
    <w:rsid w:val="009220BB"/>
    <w:rsid w:val="00922CCC"/>
    <w:rsid w:val="009230A6"/>
    <w:rsid w:val="00923316"/>
    <w:rsid w:val="009233EC"/>
    <w:rsid w:val="00924479"/>
    <w:rsid w:val="00924627"/>
    <w:rsid w:val="009248F6"/>
    <w:rsid w:val="009250A8"/>
    <w:rsid w:val="00925450"/>
    <w:rsid w:val="00925BE6"/>
    <w:rsid w:val="00925ECC"/>
    <w:rsid w:val="00926162"/>
    <w:rsid w:val="00926260"/>
    <w:rsid w:val="009264EA"/>
    <w:rsid w:val="00926697"/>
    <w:rsid w:val="0092685B"/>
    <w:rsid w:val="00926B0A"/>
    <w:rsid w:val="00926F61"/>
    <w:rsid w:val="00926FA9"/>
    <w:rsid w:val="0092723B"/>
    <w:rsid w:val="009272AE"/>
    <w:rsid w:val="009272D3"/>
    <w:rsid w:val="0092744A"/>
    <w:rsid w:val="0092746A"/>
    <w:rsid w:val="00927A0A"/>
    <w:rsid w:val="009307EB"/>
    <w:rsid w:val="00930F62"/>
    <w:rsid w:val="00930F8F"/>
    <w:rsid w:val="0093123D"/>
    <w:rsid w:val="009313D0"/>
    <w:rsid w:val="009315F7"/>
    <w:rsid w:val="00931686"/>
    <w:rsid w:val="00931A00"/>
    <w:rsid w:val="00931DD1"/>
    <w:rsid w:val="009320F3"/>
    <w:rsid w:val="009321B9"/>
    <w:rsid w:val="00932442"/>
    <w:rsid w:val="00932C93"/>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C9"/>
    <w:rsid w:val="00935776"/>
    <w:rsid w:val="00935D15"/>
    <w:rsid w:val="00935EE5"/>
    <w:rsid w:val="0093602F"/>
    <w:rsid w:val="009361E8"/>
    <w:rsid w:val="00936200"/>
    <w:rsid w:val="00936DA3"/>
    <w:rsid w:val="00936EE6"/>
    <w:rsid w:val="0093706A"/>
    <w:rsid w:val="009370E2"/>
    <w:rsid w:val="0093799D"/>
    <w:rsid w:val="00937DF7"/>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2F7"/>
    <w:rsid w:val="009424BE"/>
    <w:rsid w:val="0094281B"/>
    <w:rsid w:val="00943443"/>
    <w:rsid w:val="00943630"/>
    <w:rsid w:val="00943C0C"/>
    <w:rsid w:val="00943F1A"/>
    <w:rsid w:val="0094409C"/>
    <w:rsid w:val="00944159"/>
    <w:rsid w:val="009444B8"/>
    <w:rsid w:val="009446FE"/>
    <w:rsid w:val="009449B2"/>
    <w:rsid w:val="00944A11"/>
    <w:rsid w:val="00944A82"/>
    <w:rsid w:val="00944BA5"/>
    <w:rsid w:val="00944D4C"/>
    <w:rsid w:val="009451D8"/>
    <w:rsid w:val="00945543"/>
    <w:rsid w:val="00945ACA"/>
    <w:rsid w:val="00945BE7"/>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3074"/>
    <w:rsid w:val="00953E5E"/>
    <w:rsid w:val="00953F88"/>
    <w:rsid w:val="00953FE9"/>
    <w:rsid w:val="00954181"/>
    <w:rsid w:val="00954417"/>
    <w:rsid w:val="00954502"/>
    <w:rsid w:val="0095481C"/>
    <w:rsid w:val="0095526F"/>
    <w:rsid w:val="0095550B"/>
    <w:rsid w:val="0095594B"/>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DBA"/>
    <w:rsid w:val="009640E7"/>
    <w:rsid w:val="0096437F"/>
    <w:rsid w:val="009643DA"/>
    <w:rsid w:val="0096485F"/>
    <w:rsid w:val="00964BCC"/>
    <w:rsid w:val="00965392"/>
    <w:rsid w:val="009653F7"/>
    <w:rsid w:val="009658CF"/>
    <w:rsid w:val="009658FF"/>
    <w:rsid w:val="00965914"/>
    <w:rsid w:val="00965C40"/>
    <w:rsid w:val="00966497"/>
    <w:rsid w:val="009669FB"/>
    <w:rsid w:val="00966D9C"/>
    <w:rsid w:val="00966FF0"/>
    <w:rsid w:val="009670F8"/>
    <w:rsid w:val="0096710D"/>
    <w:rsid w:val="00967134"/>
    <w:rsid w:val="00967354"/>
    <w:rsid w:val="009673A3"/>
    <w:rsid w:val="0096745D"/>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3049"/>
    <w:rsid w:val="009730B1"/>
    <w:rsid w:val="009731D6"/>
    <w:rsid w:val="00973432"/>
    <w:rsid w:val="00973447"/>
    <w:rsid w:val="00973784"/>
    <w:rsid w:val="00973814"/>
    <w:rsid w:val="00973A33"/>
    <w:rsid w:val="00973E6D"/>
    <w:rsid w:val="00973FC6"/>
    <w:rsid w:val="00974746"/>
    <w:rsid w:val="00974A72"/>
    <w:rsid w:val="00974A86"/>
    <w:rsid w:val="00975119"/>
    <w:rsid w:val="00975489"/>
    <w:rsid w:val="0097570C"/>
    <w:rsid w:val="009762AD"/>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446"/>
    <w:rsid w:val="00980A10"/>
    <w:rsid w:val="00981130"/>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CA"/>
    <w:rsid w:val="00983E43"/>
    <w:rsid w:val="00983E76"/>
    <w:rsid w:val="0098403B"/>
    <w:rsid w:val="009841DB"/>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516"/>
    <w:rsid w:val="0099382B"/>
    <w:rsid w:val="0099383D"/>
    <w:rsid w:val="009938B1"/>
    <w:rsid w:val="00993967"/>
    <w:rsid w:val="0099399A"/>
    <w:rsid w:val="00993A17"/>
    <w:rsid w:val="00993F0F"/>
    <w:rsid w:val="00993F6D"/>
    <w:rsid w:val="0099445A"/>
    <w:rsid w:val="009947A8"/>
    <w:rsid w:val="0099499F"/>
    <w:rsid w:val="00994A23"/>
    <w:rsid w:val="00994CE1"/>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7373"/>
    <w:rsid w:val="0099739F"/>
    <w:rsid w:val="009977DA"/>
    <w:rsid w:val="009978CD"/>
    <w:rsid w:val="00997B3E"/>
    <w:rsid w:val="00997CED"/>
    <w:rsid w:val="00997CF4"/>
    <w:rsid w:val="009A0049"/>
    <w:rsid w:val="009A03A8"/>
    <w:rsid w:val="009A03D6"/>
    <w:rsid w:val="009A0954"/>
    <w:rsid w:val="009A0B23"/>
    <w:rsid w:val="009A1169"/>
    <w:rsid w:val="009A1302"/>
    <w:rsid w:val="009A164C"/>
    <w:rsid w:val="009A1AAC"/>
    <w:rsid w:val="009A1ADE"/>
    <w:rsid w:val="009A1DDD"/>
    <w:rsid w:val="009A1E0F"/>
    <w:rsid w:val="009A29D7"/>
    <w:rsid w:val="009A2A51"/>
    <w:rsid w:val="009A2A71"/>
    <w:rsid w:val="009A2AD6"/>
    <w:rsid w:val="009A2BB6"/>
    <w:rsid w:val="009A2CB8"/>
    <w:rsid w:val="009A3168"/>
    <w:rsid w:val="009A323C"/>
    <w:rsid w:val="009A3789"/>
    <w:rsid w:val="009A3CF4"/>
    <w:rsid w:val="009A3EAE"/>
    <w:rsid w:val="009A45A2"/>
    <w:rsid w:val="009A4729"/>
    <w:rsid w:val="009A538A"/>
    <w:rsid w:val="009A55E5"/>
    <w:rsid w:val="009A5665"/>
    <w:rsid w:val="009A5D9E"/>
    <w:rsid w:val="009A609E"/>
    <w:rsid w:val="009A64E7"/>
    <w:rsid w:val="009A65CC"/>
    <w:rsid w:val="009A6919"/>
    <w:rsid w:val="009A6AC7"/>
    <w:rsid w:val="009A7046"/>
    <w:rsid w:val="009A735F"/>
    <w:rsid w:val="009A744F"/>
    <w:rsid w:val="009A7613"/>
    <w:rsid w:val="009B0408"/>
    <w:rsid w:val="009B0843"/>
    <w:rsid w:val="009B0AF2"/>
    <w:rsid w:val="009B0DEE"/>
    <w:rsid w:val="009B12C1"/>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E48"/>
    <w:rsid w:val="009B4036"/>
    <w:rsid w:val="009B4600"/>
    <w:rsid w:val="009B4707"/>
    <w:rsid w:val="009B47EE"/>
    <w:rsid w:val="009B4936"/>
    <w:rsid w:val="009B4D01"/>
    <w:rsid w:val="009B4E26"/>
    <w:rsid w:val="009B4E78"/>
    <w:rsid w:val="009B5284"/>
    <w:rsid w:val="009B5353"/>
    <w:rsid w:val="009B5664"/>
    <w:rsid w:val="009B5DDB"/>
    <w:rsid w:val="009B60CB"/>
    <w:rsid w:val="009B653A"/>
    <w:rsid w:val="009B675B"/>
    <w:rsid w:val="009B7159"/>
    <w:rsid w:val="009B7241"/>
    <w:rsid w:val="009B72B2"/>
    <w:rsid w:val="009B7368"/>
    <w:rsid w:val="009B73D7"/>
    <w:rsid w:val="009B7446"/>
    <w:rsid w:val="009B76E3"/>
    <w:rsid w:val="009B76F9"/>
    <w:rsid w:val="009B7907"/>
    <w:rsid w:val="009B7A72"/>
    <w:rsid w:val="009B7BB8"/>
    <w:rsid w:val="009B7CDF"/>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29F"/>
    <w:rsid w:val="009C33DE"/>
    <w:rsid w:val="009C3409"/>
    <w:rsid w:val="009C395E"/>
    <w:rsid w:val="009C3982"/>
    <w:rsid w:val="009C3FFA"/>
    <w:rsid w:val="009C41F1"/>
    <w:rsid w:val="009C4328"/>
    <w:rsid w:val="009C441F"/>
    <w:rsid w:val="009C4453"/>
    <w:rsid w:val="009C452E"/>
    <w:rsid w:val="009C457E"/>
    <w:rsid w:val="009C48D4"/>
    <w:rsid w:val="009C49FE"/>
    <w:rsid w:val="009C4A07"/>
    <w:rsid w:val="009C4B8E"/>
    <w:rsid w:val="009C4DAB"/>
    <w:rsid w:val="009C4EB3"/>
    <w:rsid w:val="009C51D5"/>
    <w:rsid w:val="009C543C"/>
    <w:rsid w:val="009C599A"/>
    <w:rsid w:val="009C5AA5"/>
    <w:rsid w:val="009C5EFF"/>
    <w:rsid w:val="009C60B5"/>
    <w:rsid w:val="009C60D3"/>
    <w:rsid w:val="009C6229"/>
    <w:rsid w:val="009C63D4"/>
    <w:rsid w:val="009C650E"/>
    <w:rsid w:val="009C6BBA"/>
    <w:rsid w:val="009C6CF0"/>
    <w:rsid w:val="009C6F67"/>
    <w:rsid w:val="009C70DB"/>
    <w:rsid w:val="009C7468"/>
    <w:rsid w:val="009C75D1"/>
    <w:rsid w:val="009C774A"/>
    <w:rsid w:val="009C77FA"/>
    <w:rsid w:val="009C7904"/>
    <w:rsid w:val="009C7D60"/>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A5F"/>
    <w:rsid w:val="009D3DE8"/>
    <w:rsid w:val="009D400B"/>
    <w:rsid w:val="009D4014"/>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54FA"/>
    <w:rsid w:val="009E5520"/>
    <w:rsid w:val="009E572E"/>
    <w:rsid w:val="009E5850"/>
    <w:rsid w:val="009E5A3F"/>
    <w:rsid w:val="009E5AB4"/>
    <w:rsid w:val="009E5AF5"/>
    <w:rsid w:val="009E5EB5"/>
    <w:rsid w:val="009E65A5"/>
    <w:rsid w:val="009E6611"/>
    <w:rsid w:val="009E6622"/>
    <w:rsid w:val="009E6672"/>
    <w:rsid w:val="009E6C9E"/>
    <w:rsid w:val="009E6FD1"/>
    <w:rsid w:val="009E74F0"/>
    <w:rsid w:val="009E762B"/>
    <w:rsid w:val="009E7A71"/>
    <w:rsid w:val="009E7D0A"/>
    <w:rsid w:val="009E7F23"/>
    <w:rsid w:val="009F002A"/>
    <w:rsid w:val="009F0388"/>
    <w:rsid w:val="009F072F"/>
    <w:rsid w:val="009F0768"/>
    <w:rsid w:val="009F089F"/>
    <w:rsid w:val="009F09E0"/>
    <w:rsid w:val="009F0BC1"/>
    <w:rsid w:val="009F0C85"/>
    <w:rsid w:val="009F102A"/>
    <w:rsid w:val="009F12B6"/>
    <w:rsid w:val="009F1341"/>
    <w:rsid w:val="009F151C"/>
    <w:rsid w:val="009F15C9"/>
    <w:rsid w:val="009F1A99"/>
    <w:rsid w:val="009F1B5B"/>
    <w:rsid w:val="009F1E07"/>
    <w:rsid w:val="009F23AF"/>
    <w:rsid w:val="009F250C"/>
    <w:rsid w:val="009F2A19"/>
    <w:rsid w:val="009F2F5B"/>
    <w:rsid w:val="009F2F83"/>
    <w:rsid w:val="009F3001"/>
    <w:rsid w:val="009F32FE"/>
    <w:rsid w:val="009F34C3"/>
    <w:rsid w:val="009F36B6"/>
    <w:rsid w:val="009F37C1"/>
    <w:rsid w:val="009F3B30"/>
    <w:rsid w:val="009F457D"/>
    <w:rsid w:val="009F4A44"/>
    <w:rsid w:val="009F4C47"/>
    <w:rsid w:val="009F4CE9"/>
    <w:rsid w:val="009F5069"/>
    <w:rsid w:val="009F5117"/>
    <w:rsid w:val="009F514E"/>
    <w:rsid w:val="009F5455"/>
    <w:rsid w:val="009F5763"/>
    <w:rsid w:val="009F589C"/>
    <w:rsid w:val="009F5A76"/>
    <w:rsid w:val="009F5C48"/>
    <w:rsid w:val="009F6053"/>
    <w:rsid w:val="009F606D"/>
    <w:rsid w:val="009F66F9"/>
    <w:rsid w:val="009F74A1"/>
    <w:rsid w:val="009F74D1"/>
    <w:rsid w:val="009F76E6"/>
    <w:rsid w:val="009F7867"/>
    <w:rsid w:val="009F7A09"/>
    <w:rsid w:val="009F7D66"/>
    <w:rsid w:val="009F7F7E"/>
    <w:rsid w:val="00A00655"/>
    <w:rsid w:val="00A00921"/>
    <w:rsid w:val="00A00A0E"/>
    <w:rsid w:val="00A00BD2"/>
    <w:rsid w:val="00A00E56"/>
    <w:rsid w:val="00A01167"/>
    <w:rsid w:val="00A0121F"/>
    <w:rsid w:val="00A0168E"/>
    <w:rsid w:val="00A01747"/>
    <w:rsid w:val="00A01874"/>
    <w:rsid w:val="00A01C10"/>
    <w:rsid w:val="00A01F6F"/>
    <w:rsid w:val="00A0223D"/>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5F1D"/>
    <w:rsid w:val="00A061FC"/>
    <w:rsid w:val="00A06FC5"/>
    <w:rsid w:val="00A06FCD"/>
    <w:rsid w:val="00A0705E"/>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5E8"/>
    <w:rsid w:val="00A12653"/>
    <w:rsid w:val="00A1266F"/>
    <w:rsid w:val="00A12798"/>
    <w:rsid w:val="00A12B23"/>
    <w:rsid w:val="00A12F48"/>
    <w:rsid w:val="00A12FD8"/>
    <w:rsid w:val="00A130DA"/>
    <w:rsid w:val="00A13263"/>
    <w:rsid w:val="00A13282"/>
    <w:rsid w:val="00A1378D"/>
    <w:rsid w:val="00A137C3"/>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34A9"/>
    <w:rsid w:val="00A23651"/>
    <w:rsid w:val="00A23814"/>
    <w:rsid w:val="00A238BD"/>
    <w:rsid w:val="00A2399B"/>
    <w:rsid w:val="00A23B65"/>
    <w:rsid w:val="00A23D83"/>
    <w:rsid w:val="00A23DC8"/>
    <w:rsid w:val="00A23DCA"/>
    <w:rsid w:val="00A23DEE"/>
    <w:rsid w:val="00A23E9D"/>
    <w:rsid w:val="00A240D8"/>
    <w:rsid w:val="00A243E4"/>
    <w:rsid w:val="00A2459D"/>
    <w:rsid w:val="00A247AA"/>
    <w:rsid w:val="00A24858"/>
    <w:rsid w:val="00A24910"/>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AAE"/>
    <w:rsid w:val="00A26F58"/>
    <w:rsid w:val="00A27774"/>
    <w:rsid w:val="00A27D4A"/>
    <w:rsid w:val="00A27F4A"/>
    <w:rsid w:val="00A301B5"/>
    <w:rsid w:val="00A30562"/>
    <w:rsid w:val="00A305B7"/>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776"/>
    <w:rsid w:val="00A3380C"/>
    <w:rsid w:val="00A33D2A"/>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A3A"/>
    <w:rsid w:val="00A37C1B"/>
    <w:rsid w:val="00A37CBA"/>
    <w:rsid w:val="00A37E09"/>
    <w:rsid w:val="00A40048"/>
    <w:rsid w:val="00A401F9"/>
    <w:rsid w:val="00A409ED"/>
    <w:rsid w:val="00A40D8E"/>
    <w:rsid w:val="00A4118D"/>
    <w:rsid w:val="00A411C7"/>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C55"/>
    <w:rsid w:val="00A4435F"/>
    <w:rsid w:val="00A44813"/>
    <w:rsid w:val="00A4485A"/>
    <w:rsid w:val="00A44B2E"/>
    <w:rsid w:val="00A44B43"/>
    <w:rsid w:val="00A44B89"/>
    <w:rsid w:val="00A44D4B"/>
    <w:rsid w:val="00A4503E"/>
    <w:rsid w:val="00A450C0"/>
    <w:rsid w:val="00A45163"/>
    <w:rsid w:val="00A452E5"/>
    <w:rsid w:val="00A4539A"/>
    <w:rsid w:val="00A453DD"/>
    <w:rsid w:val="00A45420"/>
    <w:rsid w:val="00A45434"/>
    <w:rsid w:val="00A45468"/>
    <w:rsid w:val="00A456AB"/>
    <w:rsid w:val="00A4586C"/>
    <w:rsid w:val="00A458F6"/>
    <w:rsid w:val="00A45D21"/>
    <w:rsid w:val="00A45D49"/>
    <w:rsid w:val="00A46572"/>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2F7B"/>
    <w:rsid w:val="00A533C8"/>
    <w:rsid w:val="00A533E4"/>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5AB"/>
    <w:rsid w:val="00A55708"/>
    <w:rsid w:val="00A55728"/>
    <w:rsid w:val="00A55EEB"/>
    <w:rsid w:val="00A56306"/>
    <w:rsid w:val="00A566AB"/>
    <w:rsid w:val="00A56C50"/>
    <w:rsid w:val="00A5765D"/>
    <w:rsid w:val="00A576E2"/>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F45"/>
    <w:rsid w:val="00A61F9C"/>
    <w:rsid w:val="00A6203C"/>
    <w:rsid w:val="00A62117"/>
    <w:rsid w:val="00A623C7"/>
    <w:rsid w:val="00A62609"/>
    <w:rsid w:val="00A62691"/>
    <w:rsid w:val="00A62B6E"/>
    <w:rsid w:val="00A62BE3"/>
    <w:rsid w:val="00A62C84"/>
    <w:rsid w:val="00A62D4A"/>
    <w:rsid w:val="00A6351F"/>
    <w:rsid w:val="00A63646"/>
    <w:rsid w:val="00A6373C"/>
    <w:rsid w:val="00A63809"/>
    <w:rsid w:val="00A63EEA"/>
    <w:rsid w:val="00A64278"/>
    <w:rsid w:val="00A645E5"/>
    <w:rsid w:val="00A64A6E"/>
    <w:rsid w:val="00A64CF0"/>
    <w:rsid w:val="00A64DA4"/>
    <w:rsid w:val="00A6519F"/>
    <w:rsid w:val="00A65315"/>
    <w:rsid w:val="00A6539C"/>
    <w:rsid w:val="00A65438"/>
    <w:rsid w:val="00A65551"/>
    <w:rsid w:val="00A65741"/>
    <w:rsid w:val="00A65846"/>
    <w:rsid w:val="00A65931"/>
    <w:rsid w:val="00A65A70"/>
    <w:rsid w:val="00A65C0B"/>
    <w:rsid w:val="00A65E0B"/>
    <w:rsid w:val="00A66444"/>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C2D"/>
    <w:rsid w:val="00A72EDB"/>
    <w:rsid w:val="00A73195"/>
    <w:rsid w:val="00A735E4"/>
    <w:rsid w:val="00A73609"/>
    <w:rsid w:val="00A73803"/>
    <w:rsid w:val="00A739A7"/>
    <w:rsid w:val="00A742E0"/>
    <w:rsid w:val="00A74692"/>
    <w:rsid w:val="00A7469E"/>
    <w:rsid w:val="00A747D5"/>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0DDE"/>
    <w:rsid w:val="00A8168F"/>
    <w:rsid w:val="00A81CA9"/>
    <w:rsid w:val="00A81CF3"/>
    <w:rsid w:val="00A81D91"/>
    <w:rsid w:val="00A81F29"/>
    <w:rsid w:val="00A82035"/>
    <w:rsid w:val="00A82614"/>
    <w:rsid w:val="00A83346"/>
    <w:rsid w:val="00A83680"/>
    <w:rsid w:val="00A836EC"/>
    <w:rsid w:val="00A83BD0"/>
    <w:rsid w:val="00A83D81"/>
    <w:rsid w:val="00A84253"/>
    <w:rsid w:val="00A8428E"/>
    <w:rsid w:val="00A842BC"/>
    <w:rsid w:val="00A84420"/>
    <w:rsid w:val="00A84673"/>
    <w:rsid w:val="00A84873"/>
    <w:rsid w:val="00A84CFF"/>
    <w:rsid w:val="00A84DED"/>
    <w:rsid w:val="00A852D4"/>
    <w:rsid w:val="00A85379"/>
    <w:rsid w:val="00A85386"/>
    <w:rsid w:val="00A85495"/>
    <w:rsid w:val="00A85798"/>
    <w:rsid w:val="00A858C3"/>
    <w:rsid w:val="00A85A41"/>
    <w:rsid w:val="00A85F08"/>
    <w:rsid w:val="00A8609D"/>
    <w:rsid w:val="00A8617E"/>
    <w:rsid w:val="00A862A0"/>
    <w:rsid w:val="00A86578"/>
    <w:rsid w:val="00A866E2"/>
    <w:rsid w:val="00A8680A"/>
    <w:rsid w:val="00A8692A"/>
    <w:rsid w:val="00A86EA7"/>
    <w:rsid w:val="00A86F0D"/>
    <w:rsid w:val="00A8742B"/>
    <w:rsid w:val="00A87551"/>
    <w:rsid w:val="00A876CC"/>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2B9F"/>
    <w:rsid w:val="00A93181"/>
    <w:rsid w:val="00A9351E"/>
    <w:rsid w:val="00A93660"/>
    <w:rsid w:val="00A938E6"/>
    <w:rsid w:val="00A93980"/>
    <w:rsid w:val="00A93A9E"/>
    <w:rsid w:val="00A93B33"/>
    <w:rsid w:val="00A93C7D"/>
    <w:rsid w:val="00A93CCF"/>
    <w:rsid w:val="00A94116"/>
    <w:rsid w:val="00A94167"/>
    <w:rsid w:val="00A94273"/>
    <w:rsid w:val="00A942C9"/>
    <w:rsid w:val="00A943BE"/>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651"/>
    <w:rsid w:val="00AA087E"/>
    <w:rsid w:val="00AA08BD"/>
    <w:rsid w:val="00AA0B7F"/>
    <w:rsid w:val="00AA0B9E"/>
    <w:rsid w:val="00AA0EBC"/>
    <w:rsid w:val="00AA1087"/>
    <w:rsid w:val="00AA161A"/>
    <w:rsid w:val="00AA186C"/>
    <w:rsid w:val="00AA199F"/>
    <w:rsid w:val="00AA1ABE"/>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22F"/>
    <w:rsid w:val="00AA3562"/>
    <w:rsid w:val="00AA3577"/>
    <w:rsid w:val="00AA3646"/>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7D24"/>
    <w:rsid w:val="00AB00E1"/>
    <w:rsid w:val="00AB0210"/>
    <w:rsid w:val="00AB02E1"/>
    <w:rsid w:val="00AB0399"/>
    <w:rsid w:val="00AB07C2"/>
    <w:rsid w:val="00AB0A32"/>
    <w:rsid w:val="00AB0B90"/>
    <w:rsid w:val="00AB0E56"/>
    <w:rsid w:val="00AB0ED5"/>
    <w:rsid w:val="00AB13F0"/>
    <w:rsid w:val="00AB173D"/>
    <w:rsid w:val="00AB18AC"/>
    <w:rsid w:val="00AB19FF"/>
    <w:rsid w:val="00AB1A0A"/>
    <w:rsid w:val="00AB1C40"/>
    <w:rsid w:val="00AB1EB7"/>
    <w:rsid w:val="00AB226F"/>
    <w:rsid w:val="00AB25E2"/>
    <w:rsid w:val="00AB2740"/>
    <w:rsid w:val="00AB2A23"/>
    <w:rsid w:val="00AB3080"/>
    <w:rsid w:val="00AB384D"/>
    <w:rsid w:val="00AB3A15"/>
    <w:rsid w:val="00AB3A72"/>
    <w:rsid w:val="00AB3CEF"/>
    <w:rsid w:val="00AB43BA"/>
    <w:rsid w:val="00AB4519"/>
    <w:rsid w:val="00AB4A0A"/>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5F5"/>
    <w:rsid w:val="00AB6601"/>
    <w:rsid w:val="00AB674E"/>
    <w:rsid w:val="00AB6844"/>
    <w:rsid w:val="00AB69CE"/>
    <w:rsid w:val="00AB6B49"/>
    <w:rsid w:val="00AB6BFC"/>
    <w:rsid w:val="00AB6D79"/>
    <w:rsid w:val="00AB709E"/>
    <w:rsid w:val="00AB755D"/>
    <w:rsid w:val="00AB762C"/>
    <w:rsid w:val="00AB77BC"/>
    <w:rsid w:val="00AB7806"/>
    <w:rsid w:val="00AB7913"/>
    <w:rsid w:val="00AB7BF6"/>
    <w:rsid w:val="00AB7C89"/>
    <w:rsid w:val="00AB7FFA"/>
    <w:rsid w:val="00AC0104"/>
    <w:rsid w:val="00AC02C1"/>
    <w:rsid w:val="00AC0317"/>
    <w:rsid w:val="00AC0570"/>
    <w:rsid w:val="00AC0738"/>
    <w:rsid w:val="00AC087F"/>
    <w:rsid w:val="00AC08BA"/>
    <w:rsid w:val="00AC0A71"/>
    <w:rsid w:val="00AC0AB6"/>
    <w:rsid w:val="00AC10AD"/>
    <w:rsid w:val="00AC10E1"/>
    <w:rsid w:val="00AC19D9"/>
    <w:rsid w:val="00AC1E55"/>
    <w:rsid w:val="00AC267E"/>
    <w:rsid w:val="00AC2784"/>
    <w:rsid w:val="00AC2B29"/>
    <w:rsid w:val="00AC2BB1"/>
    <w:rsid w:val="00AC2E27"/>
    <w:rsid w:val="00AC361D"/>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753A"/>
    <w:rsid w:val="00AC76CF"/>
    <w:rsid w:val="00AC7C7F"/>
    <w:rsid w:val="00AC7D98"/>
    <w:rsid w:val="00AD00C5"/>
    <w:rsid w:val="00AD02D1"/>
    <w:rsid w:val="00AD09F3"/>
    <w:rsid w:val="00AD165F"/>
    <w:rsid w:val="00AD16D3"/>
    <w:rsid w:val="00AD1A40"/>
    <w:rsid w:val="00AD2454"/>
    <w:rsid w:val="00AD24F9"/>
    <w:rsid w:val="00AD2794"/>
    <w:rsid w:val="00AD27FC"/>
    <w:rsid w:val="00AD28CC"/>
    <w:rsid w:val="00AD2DC5"/>
    <w:rsid w:val="00AD2EB8"/>
    <w:rsid w:val="00AD303E"/>
    <w:rsid w:val="00AD305C"/>
    <w:rsid w:val="00AD3455"/>
    <w:rsid w:val="00AD382F"/>
    <w:rsid w:val="00AD3A88"/>
    <w:rsid w:val="00AD3A8B"/>
    <w:rsid w:val="00AD3CAD"/>
    <w:rsid w:val="00AD3E02"/>
    <w:rsid w:val="00AD4256"/>
    <w:rsid w:val="00AD448A"/>
    <w:rsid w:val="00AD4813"/>
    <w:rsid w:val="00AD4B09"/>
    <w:rsid w:val="00AD53C8"/>
    <w:rsid w:val="00AD5839"/>
    <w:rsid w:val="00AD596B"/>
    <w:rsid w:val="00AD59C6"/>
    <w:rsid w:val="00AD5A99"/>
    <w:rsid w:val="00AD5D76"/>
    <w:rsid w:val="00AD641E"/>
    <w:rsid w:val="00AD6639"/>
    <w:rsid w:val="00AD686E"/>
    <w:rsid w:val="00AD69FF"/>
    <w:rsid w:val="00AD6A3B"/>
    <w:rsid w:val="00AD6B0B"/>
    <w:rsid w:val="00AD6C49"/>
    <w:rsid w:val="00AD702B"/>
    <w:rsid w:val="00AD708B"/>
    <w:rsid w:val="00AD7187"/>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C3F"/>
    <w:rsid w:val="00AE1DC2"/>
    <w:rsid w:val="00AE22C3"/>
    <w:rsid w:val="00AE2866"/>
    <w:rsid w:val="00AE2BED"/>
    <w:rsid w:val="00AE2C18"/>
    <w:rsid w:val="00AE2D94"/>
    <w:rsid w:val="00AE306D"/>
    <w:rsid w:val="00AE3691"/>
    <w:rsid w:val="00AE37B4"/>
    <w:rsid w:val="00AE3894"/>
    <w:rsid w:val="00AE3946"/>
    <w:rsid w:val="00AE3A21"/>
    <w:rsid w:val="00AE3A68"/>
    <w:rsid w:val="00AE3C2A"/>
    <w:rsid w:val="00AE3DE1"/>
    <w:rsid w:val="00AE3F18"/>
    <w:rsid w:val="00AE3F96"/>
    <w:rsid w:val="00AE40CF"/>
    <w:rsid w:val="00AE43E0"/>
    <w:rsid w:val="00AE4A7F"/>
    <w:rsid w:val="00AE4AE5"/>
    <w:rsid w:val="00AE4F50"/>
    <w:rsid w:val="00AE52E9"/>
    <w:rsid w:val="00AE5439"/>
    <w:rsid w:val="00AE55F2"/>
    <w:rsid w:val="00AE5602"/>
    <w:rsid w:val="00AE5674"/>
    <w:rsid w:val="00AE56E2"/>
    <w:rsid w:val="00AE57FF"/>
    <w:rsid w:val="00AE5E1A"/>
    <w:rsid w:val="00AE601B"/>
    <w:rsid w:val="00AE60E8"/>
    <w:rsid w:val="00AE60FF"/>
    <w:rsid w:val="00AE61B2"/>
    <w:rsid w:val="00AE6CD5"/>
    <w:rsid w:val="00AE6CDE"/>
    <w:rsid w:val="00AE6D07"/>
    <w:rsid w:val="00AE6E62"/>
    <w:rsid w:val="00AE6E65"/>
    <w:rsid w:val="00AE6F3E"/>
    <w:rsid w:val="00AE7740"/>
    <w:rsid w:val="00AE77C4"/>
    <w:rsid w:val="00AE78D1"/>
    <w:rsid w:val="00AE7B58"/>
    <w:rsid w:val="00AE7E07"/>
    <w:rsid w:val="00AE7E11"/>
    <w:rsid w:val="00AE7EF2"/>
    <w:rsid w:val="00AE7F89"/>
    <w:rsid w:val="00AF01F2"/>
    <w:rsid w:val="00AF0447"/>
    <w:rsid w:val="00AF05A3"/>
    <w:rsid w:val="00AF05A4"/>
    <w:rsid w:val="00AF05D1"/>
    <w:rsid w:val="00AF093D"/>
    <w:rsid w:val="00AF09BE"/>
    <w:rsid w:val="00AF0A6B"/>
    <w:rsid w:val="00AF0E04"/>
    <w:rsid w:val="00AF139F"/>
    <w:rsid w:val="00AF1449"/>
    <w:rsid w:val="00AF1CC8"/>
    <w:rsid w:val="00AF1E72"/>
    <w:rsid w:val="00AF2106"/>
    <w:rsid w:val="00AF2891"/>
    <w:rsid w:val="00AF290D"/>
    <w:rsid w:val="00AF2D54"/>
    <w:rsid w:val="00AF2DCF"/>
    <w:rsid w:val="00AF3458"/>
    <w:rsid w:val="00AF34C9"/>
    <w:rsid w:val="00AF34E7"/>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25F"/>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2D"/>
    <w:rsid w:val="00B112FE"/>
    <w:rsid w:val="00B115E4"/>
    <w:rsid w:val="00B11775"/>
    <w:rsid w:val="00B11F48"/>
    <w:rsid w:val="00B11F75"/>
    <w:rsid w:val="00B12066"/>
    <w:rsid w:val="00B1265F"/>
    <w:rsid w:val="00B12714"/>
    <w:rsid w:val="00B12B3F"/>
    <w:rsid w:val="00B12F75"/>
    <w:rsid w:val="00B1302D"/>
    <w:rsid w:val="00B130BD"/>
    <w:rsid w:val="00B131AB"/>
    <w:rsid w:val="00B13236"/>
    <w:rsid w:val="00B1330C"/>
    <w:rsid w:val="00B134E6"/>
    <w:rsid w:val="00B1390B"/>
    <w:rsid w:val="00B1410E"/>
    <w:rsid w:val="00B1513F"/>
    <w:rsid w:val="00B152D5"/>
    <w:rsid w:val="00B152F4"/>
    <w:rsid w:val="00B1568A"/>
    <w:rsid w:val="00B15802"/>
    <w:rsid w:val="00B158F4"/>
    <w:rsid w:val="00B159FD"/>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AC0"/>
    <w:rsid w:val="00B21B99"/>
    <w:rsid w:val="00B21BB0"/>
    <w:rsid w:val="00B21C10"/>
    <w:rsid w:val="00B21D5B"/>
    <w:rsid w:val="00B21E59"/>
    <w:rsid w:val="00B2231B"/>
    <w:rsid w:val="00B2291D"/>
    <w:rsid w:val="00B22A6C"/>
    <w:rsid w:val="00B22E88"/>
    <w:rsid w:val="00B22FDC"/>
    <w:rsid w:val="00B23B59"/>
    <w:rsid w:val="00B23B5E"/>
    <w:rsid w:val="00B23B91"/>
    <w:rsid w:val="00B23D98"/>
    <w:rsid w:val="00B23DB6"/>
    <w:rsid w:val="00B23ECF"/>
    <w:rsid w:val="00B24209"/>
    <w:rsid w:val="00B245D6"/>
    <w:rsid w:val="00B245F5"/>
    <w:rsid w:val="00B248C2"/>
    <w:rsid w:val="00B248D0"/>
    <w:rsid w:val="00B2491C"/>
    <w:rsid w:val="00B24935"/>
    <w:rsid w:val="00B2494D"/>
    <w:rsid w:val="00B24BCB"/>
    <w:rsid w:val="00B24E88"/>
    <w:rsid w:val="00B250B1"/>
    <w:rsid w:val="00B254CA"/>
    <w:rsid w:val="00B25842"/>
    <w:rsid w:val="00B2628E"/>
    <w:rsid w:val="00B265AC"/>
    <w:rsid w:val="00B266B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122"/>
    <w:rsid w:val="00B324FE"/>
    <w:rsid w:val="00B326A8"/>
    <w:rsid w:val="00B3282B"/>
    <w:rsid w:val="00B3291A"/>
    <w:rsid w:val="00B329EB"/>
    <w:rsid w:val="00B32FCD"/>
    <w:rsid w:val="00B330DF"/>
    <w:rsid w:val="00B33233"/>
    <w:rsid w:val="00B33245"/>
    <w:rsid w:val="00B33508"/>
    <w:rsid w:val="00B3377E"/>
    <w:rsid w:val="00B33AC8"/>
    <w:rsid w:val="00B33DD4"/>
    <w:rsid w:val="00B33FC4"/>
    <w:rsid w:val="00B341AA"/>
    <w:rsid w:val="00B34511"/>
    <w:rsid w:val="00B346C4"/>
    <w:rsid w:val="00B34E63"/>
    <w:rsid w:val="00B34EEA"/>
    <w:rsid w:val="00B35261"/>
    <w:rsid w:val="00B35394"/>
    <w:rsid w:val="00B35396"/>
    <w:rsid w:val="00B35428"/>
    <w:rsid w:val="00B355F4"/>
    <w:rsid w:val="00B3580B"/>
    <w:rsid w:val="00B35C32"/>
    <w:rsid w:val="00B35D12"/>
    <w:rsid w:val="00B35DA4"/>
    <w:rsid w:val="00B35E0C"/>
    <w:rsid w:val="00B3603D"/>
    <w:rsid w:val="00B36643"/>
    <w:rsid w:val="00B36DA8"/>
    <w:rsid w:val="00B370B6"/>
    <w:rsid w:val="00B37313"/>
    <w:rsid w:val="00B37571"/>
    <w:rsid w:val="00B375F4"/>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22A7"/>
    <w:rsid w:val="00B424ED"/>
    <w:rsid w:val="00B4279A"/>
    <w:rsid w:val="00B429A1"/>
    <w:rsid w:val="00B42A32"/>
    <w:rsid w:val="00B42D49"/>
    <w:rsid w:val="00B42FA6"/>
    <w:rsid w:val="00B43155"/>
    <w:rsid w:val="00B43165"/>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08F"/>
    <w:rsid w:val="00B452C3"/>
    <w:rsid w:val="00B454BF"/>
    <w:rsid w:val="00B457B1"/>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CD0"/>
    <w:rsid w:val="00B52F99"/>
    <w:rsid w:val="00B52FED"/>
    <w:rsid w:val="00B531D0"/>
    <w:rsid w:val="00B53259"/>
    <w:rsid w:val="00B5361B"/>
    <w:rsid w:val="00B53893"/>
    <w:rsid w:val="00B54074"/>
    <w:rsid w:val="00B54206"/>
    <w:rsid w:val="00B54227"/>
    <w:rsid w:val="00B54866"/>
    <w:rsid w:val="00B548C2"/>
    <w:rsid w:val="00B54B6A"/>
    <w:rsid w:val="00B54D8D"/>
    <w:rsid w:val="00B54F97"/>
    <w:rsid w:val="00B55428"/>
    <w:rsid w:val="00B55917"/>
    <w:rsid w:val="00B55A1A"/>
    <w:rsid w:val="00B55ACA"/>
    <w:rsid w:val="00B55ACC"/>
    <w:rsid w:val="00B55C6D"/>
    <w:rsid w:val="00B56299"/>
    <w:rsid w:val="00B569DF"/>
    <w:rsid w:val="00B570BF"/>
    <w:rsid w:val="00B57715"/>
    <w:rsid w:val="00B578C8"/>
    <w:rsid w:val="00B57C31"/>
    <w:rsid w:val="00B57D8D"/>
    <w:rsid w:val="00B57FB5"/>
    <w:rsid w:val="00B6015D"/>
    <w:rsid w:val="00B6043F"/>
    <w:rsid w:val="00B60471"/>
    <w:rsid w:val="00B60565"/>
    <w:rsid w:val="00B608A9"/>
    <w:rsid w:val="00B608FC"/>
    <w:rsid w:val="00B60B8F"/>
    <w:rsid w:val="00B60BD9"/>
    <w:rsid w:val="00B60C26"/>
    <w:rsid w:val="00B60C9E"/>
    <w:rsid w:val="00B60D5E"/>
    <w:rsid w:val="00B610E3"/>
    <w:rsid w:val="00B618AA"/>
    <w:rsid w:val="00B61C07"/>
    <w:rsid w:val="00B61D6B"/>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E02"/>
    <w:rsid w:val="00B63FA6"/>
    <w:rsid w:val="00B64AA7"/>
    <w:rsid w:val="00B64E45"/>
    <w:rsid w:val="00B65452"/>
    <w:rsid w:val="00B658AE"/>
    <w:rsid w:val="00B65A15"/>
    <w:rsid w:val="00B65C58"/>
    <w:rsid w:val="00B66212"/>
    <w:rsid w:val="00B66489"/>
    <w:rsid w:val="00B66578"/>
    <w:rsid w:val="00B66594"/>
    <w:rsid w:val="00B66598"/>
    <w:rsid w:val="00B66664"/>
    <w:rsid w:val="00B6679B"/>
    <w:rsid w:val="00B66A07"/>
    <w:rsid w:val="00B66BAD"/>
    <w:rsid w:val="00B6722A"/>
    <w:rsid w:val="00B67331"/>
    <w:rsid w:val="00B67546"/>
    <w:rsid w:val="00B67805"/>
    <w:rsid w:val="00B678FA"/>
    <w:rsid w:val="00B67BFC"/>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D9"/>
    <w:rsid w:val="00B769EB"/>
    <w:rsid w:val="00B76BCD"/>
    <w:rsid w:val="00B76E5A"/>
    <w:rsid w:val="00B76EE9"/>
    <w:rsid w:val="00B76F2B"/>
    <w:rsid w:val="00B77014"/>
    <w:rsid w:val="00B77231"/>
    <w:rsid w:val="00B77303"/>
    <w:rsid w:val="00B774F8"/>
    <w:rsid w:val="00B776CD"/>
    <w:rsid w:val="00B77880"/>
    <w:rsid w:val="00B77B84"/>
    <w:rsid w:val="00B77BC9"/>
    <w:rsid w:val="00B8006A"/>
    <w:rsid w:val="00B803C7"/>
    <w:rsid w:val="00B80AB2"/>
    <w:rsid w:val="00B80D90"/>
    <w:rsid w:val="00B80E75"/>
    <w:rsid w:val="00B80F7A"/>
    <w:rsid w:val="00B80F83"/>
    <w:rsid w:val="00B8134F"/>
    <w:rsid w:val="00B816B7"/>
    <w:rsid w:val="00B81AD0"/>
    <w:rsid w:val="00B81AD6"/>
    <w:rsid w:val="00B81BC9"/>
    <w:rsid w:val="00B81C4D"/>
    <w:rsid w:val="00B81F5A"/>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5D6"/>
    <w:rsid w:val="00B84770"/>
    <w:rsid w:val="00B848DC"/>
    <w:rsid w:val="00B84A80"/>
    <w:rsid w:val="00B84AC1"/>
    <w:rsid w:val="00B84B6D"/>
    <w:rsid w:val="00B84BD6"/>
    <w:rsid w:val="00B84E9C"/>
    <w:rsid w:val="00B85054"/>
    <w:rsid w:val="00B853AF"/>
    <w:rsid w:val="00B8544A"/>
    <w:rsid w:val="00B85517"/>
    <w:rsid w:val="00B85522"/>
    <w:rsid w:val="00B8557D"/>
    <w:rsid w:val="00B855A3"/>
    <w:rsid w:val="00B85C07"/>
    <w:rsid w:val="00B85FD2"/>
    <w:rsid w:val="00B8601E"/>
    <w:rsid w:val="00B864A4"/>
    <w:rsid w:val="00B86599"/>
    <w:rsid w:val="00B866DE"/>
    <w:rsid w:val="00B868B8"/>
    <w:rsid w:val="00B86A6A"/>
    <w:rsid w:val="00B86E98"/>
    <w:rsid w:val="00B86E9D"/>
    <w:rsid w:val="00B86EF5"/>
    <w:rsid w:val="00B8715A"/>
    <w:rsid w:val="00B871B8"/>
    <w:rsid w:val="00B87346"/>
    <w:rsid w:val="00B87801"/>
    <w:rsid w:val="00B87873"/>
    <w:rsid w:val="00B879A5"/>
    <w:rsid w:val="00B879D0"/>
    <w:rsid w:val="00B87C8B"/>
    <w:rsid w:val="00B87FA1"/>
    <w:rsid w:val="00B90217"/>
    <w:rsid w:val="00B90E2A"/>
    <w:rsid w:val="00B90F2A"/>
    <w:rsid w:val="00B910C5"/>
    <w:rsid w:val="00B91687"/>
    <w:rsid w:val="00B9198D"/>
    <w:rsid w:val="00B91D03"/>
    <w:rsid w:val="00B91F54"/>
    <w:rsid w:val="00B926C6"/>
    <w:rsid w:val="00B929B4"/>
    <w:rsid w:val="00B92C23"/>
    <w:rsid w:val="00B92D25"/>
    <w:rsid w:val="00B93008"/>
    <w:rsid w:val="00B93191"/>
    <w:rsid w:val="00B93F4D"/>
    <w:rsid w:val="00B94026"/>
    <w:rsid w:val="00B9406D"/>
    <w:rsid w:val="00B94389"/>
    <w:rsid w:val="00B94501"/>
    <w:rsid w:val="00B94637"/>
    <w:rsid w:val="00B946A3"/>
    <w:rsid w:val="00B94862"/>
    <w:rsid w:val="00B94B83"/>
    <w:rsid w:val="00B94BA7"/>
    <w:rsid w:val="00B94E0E"/>
    <w:rsid w:val="00B94EB5"/>
    <w:rsid w:val="00B953AB"/>
    <w:rsid w:val="00B95733"/>
    <w:rsid w:val="00B95838"/>
    <w:rsid w:val="00B95F81"/>
    <w:rsid w:val="00B962E6"/>
    <w:rsid w:val="00B963AD"/>
    <w:rsid w:val="00B96413"/>
    <w:rsid w:val="00B9658C"/>
    <w:rsid w:val="00B9679B"/>
    <w:rsid w:val="00B96A8B"/>
    <w:rsid w:val="00B96AC3"/>
    <w:rsid w:val="00B976B9"/>
    <w:rsid w:val="00B97CA3"/>
    <w:rsid w:val="00BA023F"/>
    <w:rsid w:val="00BA080C"/>
    <w:rsid w:val="00BA0972"/>
    <w:rsid w:val="00BA097E"/>
    <w:rsid w:val="00BA0A2A"/>
    <w:rsid w:val="00BA1090"/>
    <w:rsid w:val="00BA1104"/>
    <w:rsid w:val="00BA1292"/>
    <w:rsid w:val="00BA1296"/>
    <w:rsid w:val="00BA12ED"/>
    <w:rsid w:val="00BA1564"/>
    <w:rsid w:val="00BA174D"/>
    <w:rsid w:val="00BA17E8"/>
    <w:rsid w:val="00BA1872"/>
    <w:rsid w:val="00BA1894"/>
    <w:rsid w:val="00BA1913"/>
    <w:rsid w:val="00BA1BD2"/>
    <w:rsid w:val="00BA1C41"/>
    <w:rsid w:val="00BA1D9C"/>
    <w:rsid w:val="00BA1E54"/>
    <w:rsid w:val="00BA2377"/>
    <w:rsid w:val="00BA242B"/>
    <w:rsid w:val="00BA250B"/>
    <w:rsid w:val="00BA2AD8"/>
    <w:rsid w:val="00BA2B86"/>
    <w:rsid w:val="00BA2BC9"/>
    <w:rsid w:val="00BA2C14"/>
    <w:rsid w:val="00BA3725"/>
    <w:rsid w:val="00BA3B14"/>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9FA"/>
    <w:rsid w:val="00BA5DF5"/>
    <w:rsid w:val="00BA6180"/>
    <w:rsid w:val="00BA622E"/>
    <w:rsid w:val="00BA637D"/>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A06"/>
    <w:rsid w:val="00BB2B13"/>
    <w:rsid w:val="00BB2BDF"/>
    <w:rsid w:val="00BB2F36"/>
    <w:rsid w:val="00BB311F"/>
    <w:rsid w:val="00BB3456"/>
    <w:rsid w:val="00BB35D0"/>
    <w:rsid w:val="00BB38A5"/>
    <w:rsid w:val="00BB3E2B"/>
    <w:rsid w:val="00BB429F"/>
    <w:rsid w:val="00BB47FA"/>
    <w:rsid w:val="00BB4972"/>
    <w:rsid w:val="00BB4C02"/>
    <w:rsid w:val="00BB4C8B"/>
    <w:rsid w:val="00BB52A5"/>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A8C"/>
    <w:rsid w:val="00BC0B5B"/>
    <w:rsid w:val="00BC0BE3"/>
    <w:rsid w:val="00BC0C54"/>
    <w:rsid w:val="00BC0D2A"/>
    <w:rsid w:val="00BC0D83"/>
    <w:rsid w:val="00BC1019"/>
    <w:rsid w:val="00BC1092"/>
    <w:rsid w:val="00BC178C"/>
    <w:rsid w:val="00BC1942"/>
    <w:rsid w:val="00BC198B"/>
    <w:rsid w:val="00BC199E"/>
    <w:rsid w:val="00BC19B5"/>
    <w:rsid w:val="00BC1AD9"/>
    <w:rsid w:val="00BC29F6"/>
    <w:rsid w:val="00BC2AD7"/>
    <w:rsid w:val="00BC2CEB"/>
    <w:rsid w:val="00BC2DE9"/>
    <w:rsid w:val="00BC2E96"/>
    <w:rsid w:val="00BC3257"/>
    <w:rsid w:val="00BC32E7"/>
    <w:rsid w:val="00BC3BEE"/>
    <w:rsid w:val="00BC4213"/>
    <w:rsid w:val="00BC4642"/>
    <w:rsid w:val="00BC46F2"/>
    <w:rsid w:val="00BC474C"/>
    <w:rsid w:val="00BC4962"/>
    <w:rsid w:val="00BC4B18"/>
    <w:rsid w:val="00BC4BBF"/>
    <w:rsid w:val="00BC4C0B"/>
    <w:rsid w:val="00BC4F81"/>
    <w:rsid w:val="00BC52A6"/>
    <w:rsid w:val="00BC5670"/>
    <w:rsid w:val="00BC58B9"/>
    <w:rsid w:val="00BC6419"/>
    <w:rsid w:val="00BC658D"/>
    <w:rsid w:val="00BC660F"/>
    <w:rsid w:val="00BC673C"/>
    <w:rsid w:val="00BC67EB"/>
    <w:rsid w:val="00BC6EA4"/>
    <w:rsid w:val="00BC7011"/>
    <w:rsid w:val="00BC71B9"/>
    <w:rsid w:val="00BC74B5"/>
    <w:rsid w:val="00BC75A6"/>
    <w:rsid w:val="00BC7775"/>
    <w:rsid w:val="00BC7998"/>
    <w:rsid w:val="00BC7AC9"/>
    <w:rsid w:val="00BC7B88"/>
    <w:rsid w:val="00BC7BEF"/>
    <w:rsid w:val="00BC7F2C"/>
    <w:rsid w:val="00BD001A"/>
    <w:rsid w:val="00BD0AB5"/>
    <w:rsid w:val="00BD1123"/>
    <w:rsid w:val="00BD146E"/>
    <w:rsid w:val="00BD1999"/>
    <w:rsid w:val="00BD1B19"/>
    <w:rsid w:val="00BD1B1B"/>
    <w:rsid w:val="00BD1D8C"/>
    <w:rsid w:val="00BD1FB6"/>
    <w:rsid w:val="00BD1FE9"/>
    <w:rsid w:val="00BD200D"/>
    <w:rsid w:val="00BD2356"/>
    <w:rsid w:val="00BD2A37"/>
    <w:rsid w:val="00BD2CB3"/>
    <w:rsid w:val="00BD2EE8"/>
    <w:rsid w:val="00BD2F13"/>
    <w:rsid w:val="00BD2FA8"/>
    <w:rsid w:val="00BD3056"/>
    <w:rsid w:val="00BD3200"/>
    <w:rsid w:val="00BD33D1"/>
    <w:rsid w:val="00BD3846"/>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76E"/>
    <w:rsid w:val="00BD78EF"/>
    <w:rsid w:val="00BD7A93"/>
    <w:rsid w:val="00BD7D14"/>
    <w:rsid w:val="00BD7E94"/>
    <w:rsid w:val="00BE015B"/>
    <w:rsid w:val="00BE02B4"/>
    <w:rsid w:val="00BE02BD"/>
    <w:rsid w:val="00BE0324"/>
    <w:rsid w:val="00BE053D"/>
    <w:rsid w:val="00BE0BFB"/>
    <w:rsid w:val="00BE0CD6"/>
    <w:rsid w:val="00BE117C"/>
    <w:rsid w:val="00BE1548"/>
    <w:rsid w:val="00BE1854"/>
    <w:rsid w:val="00BE18FA"/>
    <w:rsid w:val="00BE1ABC"/>
    <w:rsid w:val="00BE1AE4"/>
    <w:rsid w:val="00BE1C4E"/>
    <w:rsid w:val="00BE264C"/>
    <w:rsid w:val="00BE27BB"/>
    <w:rsid w:val="00BE28C1"/>
    <w:rsid w:val="00BE2999"/>
    <w:rsid w:val="00BE2EAC"/>
    <w:rsid w:val="00BE2F1D"/>
    <w:rsid w:val="00BE2F3A"/>
    <w:rsid w:val="00BE2FEE"/>
    <w:rsid w:val="00BE3409"/>
    <w:rsid w:val="00BE3456"/>
    <w:rsid w:val="00BE3492"/>
    <w:rsid w:val="00BE3687"/>
    <w:rsid w:val="00BE36BD"/>
    <w:rsid w:val="00BE3B62"/>
    <w:rsid w:val="00BE3F24"/>
    <w:rsid w:val="00BE4443"/>
    <w:rsid w:val="00BE4727"/>
    <w:rsid w:val="00BE486E"/>
    <w:rsid w:val="00BE4DC9"/>
    <w:rsid w:val="00BE4EC9"/>
    <w:rsid w:val="00BE4F92"/>
    <w:rsid w:val="00BE56DE"/>
    <w:rsid w:val="00BE631E"/>
    <w:rsid w:val="00BE63C4"/>
    <w:rsid w:val="00BE6674"/>
    <w:rsid w:val="00BE6B10"/>
    <w:rsid w:val="00BE6BEC"/>
    <w:rsid w:val="00BE7203"/>
    <w:rsid w:val="00BE744F"/>
    <w:rsid w:val="00BE7649"/>
    <w:rsid w:val="00BE77C5"/>
    <w:rsid w:val="00BE7D51"/>
    <w:rsid w:val="00BE7D74"/>
    <w:rsid w:val="00BF02BB"/>
    <w:rsid w:val="00BF054C"/>
    <w:rsid w:val="00BF08BB"/>
    <w:rsid w:val="00BF091F"/>
    <w:rsid w:val="00BF09DE"/>
    <w:rsid w:val="00BF0AEB"/>
    <w:rsid w:val="00BF0B8F"/>
    <w:rsid w:val="00BF0CCF"/>
    <w:rsid w:val="00BF0F3F"/>
    <w:rsid w:val="00BF0FC5"/>
    <w:rsid w:val="00BF10A9"/>
    <w:rsid w:val="00BF10BC"/>
    <w:rsid w:val="00BF10F2"/>
    <w:rsid w:val="00BF1562"/>
    <w:rsid w:val="00BF17DC"/>
    <w:rsid w:val="00BF1C16"/>
    <w:rsid w:val="00BF1EC2"/>
    <w:rsid w:val="00BF20BA"/>
    <w:rsid w:val="00BF21AC"/>
    <w:rsid w:val="00BF22BE"/>
    <w:rsid w:val="00BF2416"/>
    <w:rsid w:val="00BF246C"/>
    <w:rsid w:val="00BF2A2D"/>
    <w:rsid w:val="00BF2B31"/>
    <w:rsid w:val="00BF2E53"/>
    <w:rsid w:val="00BF2F67"/>
    <w:rsid w:val="00BF2F96"/>
    <w:rsid w:val="00BF352A"/>
    <w:rsid w:val="00BF3669"/>
    <w:rsid w:val="00BF3C0D"/>
    <w:rsid w:val="00BF4438"/>
    <w:rsid w:val="00BF4695"/>
    <w:rsid w:val="00BF47FF"/>
    <w:rsid w:val="00BF4891"/>
    <w:rsid w:val="00BF4B9B"/>
    <w:rsid w:val="00BF4BC7"/>
    <w:rsid w:val="00BF4D35"/>
    <w:rsid w:val="00BF4D5B"/>
    <w:rsid w:val="00BF5049"/>
    <w:rsid w:val="00BF5080"/>
    <w:rsid w:val="00BF52C8"/>
    <w:rsid w:val="00BF55D3"/>
    <w:rsid w:val="00BF58DF"/>
    <w:rsid w:val="00BF5BC3"/>
    <w:rsid w:val="00BF5DB7"/>
    <w:rsid w:val="00BF6252"/>
    <w:rsid w:val="00BF62A8"/>
    <w:rsid w:val="00BF632C"/>
    <w:rsid w:val="00BF6F6B"/>
    <w:rsid w:val="00BF711C"/>
    <w:rsid w:val="00BF7272"/>
    <w:rsid w:val="00BF748E"/>
    <w:rsid w:val="00BF750B"/>
    <w:rsid w:val="00BF760F"/>
    <w:rsid w:val="00BF789B"/>
    <w:rsid w:val="00BF78B7"/>
    <w:rsid w:val="00C00BD4"/>
    <w:rsid w:val="00C00BE2"/>
    <w:rsid w:val="00C00D51"/>
    <w:rsid w:val="00C0140B"/>
    <w:rsid w:val="00C0194F"/>
    <w:rsid w:val="00C01DCE"/>
    <w:rsid w:val="00C01F3F"/>
    <w:rsid w:val="00C021C8"/>
    <w:rsid w:val="00C022AF"/>
    <w:rsid w:val="00C023E4"/>
    <w:rsid w:val="00C023FC"/>
    <w:rsid w:val="00C027E0"/>
    <w:rsid w:val="00C02874"/>
    <w:rsid w:val="00C02A12"/>
    <w:rsid w:val="00C02C30"/>
    <w:rsid w:val="00C02C9E"/>
    <w:rsid w:val="00C03087"/>
    <w:rsid w:val="00C030AC"/>
    <w:rsid w:val="00C032D2"/>
    <w:rsid w:val="00C03301"/>
    <w:rsid w:val="00C03309"/>
    <w:rsid w:val="00C03343"/>
    <w:rsid w:val="00C03783"/>
    <w:rsid w:val="00C037E0"/>
    <w:rsid w:val="00C03AE7"/>
    <w:rsid w:val="00C04419"/>
    <w:rsid w:val="00C046A7"/>
    <w:rsid w:val="00C046B2"/>
    <w:rsid w:val="00C04969"/>
    <w:rsid w:val="00C04D14"/>
    <w:rsid w:val="00C050D8"/>
    <w:rsid w:val="00C05141"/>
    <w:rsid w:val="00C05196"/>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A4F"/>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13F"/>
    <w:rsid w:val="00C13153"/>
    <w:rsid w:val="00C133D0"/>
    <w:rsid w:val="00C13630"/>
    <w:rsid w:val="00C1371B"/>
    <w:rsid w:val="00C13D47"/>
    <w:rsid w:val="00C14164"/>
    <w:rsid w:val="00C142BB"/>
    <w:rsid w:val="00C1430C"/>
    <w:rsid w:val="00C143E1"/>
    <w:rsid w:val="00C14415"/>
    <w:rsid w:val="00C144A1"/>
    <w:rsid w:val="00C14789"/>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4227"/>
    <w:rsid w:val="00C2515B"/>
    <w:rsid w:val="00C2518D"/>
    <w:rsid w:val="00C2525B"/>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07A"/>
    <w:rsid w:val="00C301A9"/>
    <w:rsid w:val="00C30217"/>
    <w:rsid w:val="00C3025F"/>
    <w:rsid w:val="00C302AB"/>
    <w:rsid w:val="00C303FA"/>
    <w:rsid w:val="00C304AA"/>
    <w:rsid w:val="00C306BF"/>
    <w:rsid w:val="00C30ABC"/>
    <w:rsid w:val="00C30B60"/>
    <w:rsid w:val="00C30FB0"/>
    <w:rsid w:val="00C310DE"/>
    <w:rsid w:val="00C31108"/>
    <w:rsid w:val="00C3119D"/>
    <w:rsid w:val="00C313E7"/>
    <w:rsid w:val="00C314B1"/>
    <w:rsid w:val="00C3190F"/>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A4A"/>
    <w:rsid w:val="00C33E7B"/>
    <w:rsid w:val="00C33EAA"/>
    <w:rsid w:val="00C33F21"/>
    <w:rsid w:val="00C34665"/>
    <w:rsid w:val="00C3469C"/>
    <w:rsid w:val="00C348D6"/>
    <w:rsid w:val="00C3492B"/>
    <w:rsid w:val="00C34CF8"/>
    <w:rsid w:val="00C3504C"/>
    <w:rsid w:val="00C35229"/>
    <w:rsid w:val="00C35254"/>
    <w:rsid w:val="00C353B6"/>
    <w:rsid w:val="00C35423"/>
    <w:rsid w:val="00C35F50"/>
    <w:rsid w:val="00C363C6"/>
    <w:rsid w:val="00C365E7"/>
    <w:rsid w:val="00C36BAE"/>
    <w:rsid w:val="00C36BB5"/>
    <w:rsid w:val="00C36CEA"/>
    <w:rsid w:val="00C36E34"/>
    <w:rsid w:val="00C36E39"/>
    <w:rsid w:val="00C370E1"/>
    <w:rsid w:val="00C37253"/>
    <w:rsid w:val="00C37A35"/>
    <w:rsid w:val="00C40388"/>
    <w:rsid w:val="00C404D7"/>
    <w:rsid w:val="00C404EE"/>
    <w:rsid w:val="00C4081B"/>
    <w:rsid w:val="00C4092D"/>
    <w:rsid w:val="00C412D2"/>
    <w:rsid w:val="00C412F9"/>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F5"/>
    <w:rsid w:val="00C469F6"/>
    <w:rsid w:val="00C46B7E"/>
    <w:rsid w:val="00C46D1B"/>
    <w:rsid w:val="00C470AA"/>
    <w:rsid w:val="00C4723B"/>
    <w:rsid w:val="00C474D6"/>
    <w:rsid w:val="00C47538"/>
    <w:rsid w:val="00C476F2"/>
    <w:rsid w:val="00C501E2"/>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816"/>
    <w:rsid w:val="00C53CFA"/>
    <w:rsid w:val="00C53E69"/>
    <w:rsid w:val="00C54020"/>
    <w:rsid w:val="00C5406F"/>
    <w:rsid w:val="00C540D4"/>
    <w:rsid w:val="00C54156"/>
    <w:rsid w:val="00C545C5"/>
    <w:rsid w:val="00C54817"/>
    <w:rsid w:val="00C54823"/>
    <w:rsid w:val="00C549B6"/>
    <w:rsid w:val="00C54F35"/>
    <w:rsid w:val="00C55136"/>
    <w:rsid w:val="00C553FA"/>
    <w:rsid w:val="00C5547A"/>
    <w:rsid w:val="00C55566"/>
    <w:rsid w:val="00C55631"/>
    <w:rsid w:val="00C5564B"/>
    <w:rsid w:val="00C55A9D"/>
    <w:rsid w:val="00C55C4D"/>
    <w:rsid w:val="00C561BC"/>
    <w:rsid w:val="00C56345"/>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462"/>
    <w:rsid w:val="00C60567"/>
    <w:rsid w:val="00C607F4"/>
    <w:rsid w:val="00C60B07"/>
    <w:rsid w:val="00C611B3"/>
    <w:rsid w:val="00C611EE"/>
    <w:rsid w:val="00C61511"/>
    <w:rsid w:val="00C61972"/>
    <w:rsid w:val="00C61D4B"/>
    <w:rsid w:val="00C62B0A"/>
    <w:rsid w:val="00C62CE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989"/>
    <w:rsid w:val="00C67CD9"/>
    <w:rsid w:val="00C70084"/>
    <w:rsid w:val="00C7023F"/>
    <w:rsid w:val="00C7090B"/>
    <w:rsid w:val="00C70941"/>
    <w:rsid w:val="00C70A32"/>
    <w:rsid w:val="00C70B3C"/>
    <w:rsid w:val="00C7165A"/>
    <w:rsid w:val="00C71662"/>
    <w:rsid w:val="00C719C2"/>
    <w:rsid w:val="00C71D0E"/>
    <w:rsid w:val="00C71D46"/>
    <w:rsid w:val="00C71F91"/>
    <w:rsid w:val="00C71FA9"/>
    <w:rsid w:val="00C72022"/>
    <w:rsid w:val="00C7235B"/>
    <w:rsid w:val="00C72776"/>
    <w:rsid w:val="00C727B3"/>
    <w:rsid w:val="00C7292E"/>
    <w:rsid w:val="00C72949"/>
    <w:rsid w:val="00C72E18"/>
    <w:rsid w:val="00C731AD"/>
    <w:rsid w:val="00C73490"/>
    <w:rsid w:val="00C7380B"/>
    <w:rsid w:val="00C73C7E"/>
    <w:rsid w:val="00C742B7"/>
    <w:rsid w:val="00C74421"/>
    <w:rsid w:val="00C7493F"/>
    <w:rsid w:val="00C74A51"/>
    <w:rsid w:val="00C74B4D"/>
    <w:rsid w:val="00C74BF4"/>
    <w:rsid w:val="00C74C65"/>
    <w:rsid w:val="00C74C93"/>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48E"/>
    <w:rsid w:val="00C83685"/>
    <w:rsid w:val="00C836CB"/>
    <w:rsid w:val="00C83880"/>
    <w:rsid w:val="00C83BD3"/>
    <w:rsid w:val="00C8430F"/>
    <w:rsid w:val="00C8431E"/>
    <w:rsid w:val="00C848EA"/>
    <w:rsid w:val="00C849EE"/>
    <w:rsid w:val="00C84D39"/>
    <w:rsid w:val="00C84FDE"/>
    <w:rsid w:val="00C85144"/>
    <w:rsid w:val="00C851E2"/>
    <w:rsid w:val="00C85277"/>
    <w:rsid w:val="00C853B3"/>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F8B"/>
    <w:rsid w:val="00CA53EC"/>
    <w:rsid w:val="00CA5445"/>
    <w:rsid w:val="00CA5465"/>
    <w:rsid w:val="00CA5505"/>
    <w:rsid w:val="00CA5EA8"/>
    <w:rsid w:val="00CA5F61"/>
    <w:rsid w:val="00CA620F"/>
    <w:rsid w:val="00CA6416"/>
    <w:rsid w:val="00CA6AB5"/>
    <w:rsid w:val="00CA7563"/>
    <w:rsid w:val="00CA770B"/>
    <w:rsid w:val="00CA7C88"/>
    <w:rsid w:val="00CA7D92"/>
    <w:rsid w:val="00CA7E7C"/>
    <w:rsid w:val="00CB0007"/>
    <w:rsid w:val="00CB00AD"/>
    <w:rsid w:val="00CB016C"/>
    <w:rsid w:val="00CB03BD"/>
    <w:rsid w:val="00CB0637"/>
    <w:rsid w:val="00CB09DA"/>
    <w:rsid w:val="00CB0A35"/>
    <w:rsid w:val="00CB0B45"/>
    <w:rsid w:val="00CB0BD9"/>
    <w:rsid w:val="00CB0ED3"/>
    <w:rsid w:val="00CB125C"/>
    <w:rsid w:val="00CB12AD"/>
    <w:rsid w:val="00CB1432"/>
    <w:rsid w:val="00CB17E5"/>
    <w:rsid w:val="00CB1CAC"/>
    <w:rsid w:val="00CB1DE8"/>
    <w:rsid w:val="00CB1E3B"/>
    <w:rsid w:val="00CB1F1D"/>
    <w:rsid w:val="00CB20C4"/>
    <w:rsid w:val="00CB2BFA"/>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5F9"/>
    <w:rsid w:val="00CB6795"/>
    <w:rsid w:val="00CB6A14"/>
    <w:rsid w:val="00CB6A62"/>
    <w:rsid w:val="00CB6AA9"/>
    <w:rsid w:val="00CB6B83"/>
    <w:rsid w:val="00CB6BD2"/>
    <w:rsid w:val="00CB6BE8"/>
    <w:rsid w:val="00CB71F8"/>
    <w:rsid w:val="00CB7312"/>
    <w:rsid w:val="00CB74FD"/>
    <w:rsid w:val="00CB7718"/>
    <w:rsid w:val="00CB7B56"/>
    <w:rsid w:val="00CB7E16"/>
    <w:rsid w:val="00CB7F6F"/>
    <w:rsid w:val="00CC00C8"/>
    <w:rsid w:val="00CC027F"/>
    <w:rsid w:val="00CC0C74"/>
    <w:rsid w:val="00CC1411"/>
    <w:rsid w:val="00CC15E3"/>
    <w:rsid w:val="00CC180A"/>
    <w:rsid w:val="00CC195B"/>
    <w:rsid w:val="00CC209D"/>
    <w:rsid w:val="00CC2198"/>
    <w:rsid w:val="00CC22FC"/>
    <w:rsid w:val="00CC23F9"/>
    <w:rsid w:val="00CC2507"/>
    <w:rsid w:val="00CC26DB"/>
    <w:rsid w:val="00CC26FB"/>
    <w:rsid w:val="00CC2721"/>
    <w:rsid w:val="00CC284A"/>
    <w:rsid w:val="00CC29C0"/>
    <w:rsid w:val="00CC29D8"/>
    <w:rsid w:val="00CC300C"/>
    <w:rsid w:val="00CC312D"/>
    <w:rsid w:val="00CC34DB"/>
    <w:rsid w:val="00CC34F5"/>
    <w:rsid w:val="00CC35AE"/>
    <w:rsid w:val="00CC3690"/>
    <w:rsid w:val="00CC36EA"/>
    <w:rsid w:val="00CC3B76"/>
    <w:rsid w:val="00CC3DAA"/>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2C2"/>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96C"/>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6A3"/>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BE"/>
    <w:rsid w:val="00CE37EA"/>
    <w:rsid w:val="00CE37FA"/>
    <w:rsid w:val="00CE4612"/>
    <w:rsid w:val="00CE46C6"/>
    <w:rsid w:val="00CE4C8E"/>
    <w:rsid w:val="00CE4F66"/>
    <w:rsid w:val="00CE5340"/>
    <w:rsid w:val="00CE53BB"/>
    <w:rsid w:val="00CE5DF0"/>
    <w:rsid w:val="00CE5F09"/>
    <w:rsid w:val="00CE610F"/>
    <w:rsid w:val="00CE61E9"/>
    <w:rsid w:val="00CE622C"/>
    <w:rsid w:val="00CE63AE"/>
    <w:rsid w:val="00CE6A4F"/>
    <w:rsid w:val="00CE6B96"/>
    <w:rsid w:val="00CE6D55"/>
    <w:rsid w:val="00CE6E7F"/>
    <w:rsid w:val="00CE6E90"/>
    <w:rsid w:val="00CE6F0F"/>
    <w:rsid w:val="00CE73B0"/>
    <w:rsid w:val="00CE75FF"/>
    <w:rsid w:val="00CE77C2"/>
    <w:rsid w:val="00CE7A04"/>
    <w:rsid w:val="00CE7A3E"/>
    <w:rsid w:val="00CF002F"/>
    <w:rsid w:val="00CF0199"/>
    <w:rsid w:val="00CF0246"/>
    <w:rsid w:val="00CF04B7"/>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2FC"/>
    <w:rsid w:val="00CF4496"/>
    <w:rsid w:val="00CF44A0"/>
    <w:rsid w:val="00CF4ABD"/>
    <w:rsid w:val="00CF4CF2"/>
    <w:rsid w:val="00CF4DC1"/>
    <w:rsid w:val="00CF4E1D"/>
    <w:rsid w:val="00CF4EC1"/>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6E"/>
    <w:rsid w:val="00D0086A"/>
    <w:rsid w:val="00D00AD1"/>
    <w:rsid w:val="00D00BB4"/>
    <w:rsid w:val="00D00BB7"/>
    <w:rsid w:val="00D00EE6"/>
    <w:rsid w:val="00D00F13"/>
    <w:rsid w:val="00D01720"/>
    <w:rsid w:val="00D019A6"/>
    <w:rsid w:val="00D01AD0"/>
    <w:rsid w:val="00D01EAD"/>
    <w:rsid w:val="00D01F3A"/>
    <w:rsid w:val="00D02698"/>
    <w:rsid w:val="00D02880"/>
    <w:rsid w:val="00D02EB0"/>
    <w:rsid w:val="00D0302E"/>
    <w:rsid w:val="00D0324B"/>
    <w:rsid w:val="00D035B9"/>
    <w:rsid w:val="00D040B7"/>
    <w:rsid w:val="00D043C7"/>
    <w:rsid w:val="00D0454B"/>
    <w:rsid w:val="00D0486B"/>
    <w:rsid w:val="00D04933"/>
    <w:rsid w:val="00D049F4"/>
    <w:rsid w:val="00D04EDB"/>
    <w:rsid w:val="00D04F82"/>
    <w:rsid w:val="00D04FE7"/>
    <w:rsid w:val="00D0504C"/>
    <w:rsid w:val="00D050B7"/>
    <w:rsid w:val="00D05238"/>
    <w:rsid w:val="00D056DE"/>
    <w:rsid w:val="00D059A1"/>
    <w:rsid w:val="00D05F15"/>
    <w:rsid w:val="00D05FF7"/>
    <w:rsid w:val="00D06006"/>
    <w:rsid w:val="00D060FF"/>
    <w:rsid w:val="00D0637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343"/>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CF7"/>
    <w:rsid w:val="00D12F85"/>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8B0"/>
    <w:rsid w:val="00D16FC8"/>
    <w:rsid w:val="00D16FDD"/>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5C1"/>
    <w:rsid w:val="00D247EC"/>
    <w:rsid w:val="00D24959"/>
    <w:rsid w:val="00D249C1"/>
    <w:rsid w:val="00D24D5A"/>
    <w:rsid w:val="00D24F9B"/>
    <w:rsid w:val="00D25307"/>
    <w:rsid w:val="00D25352"/>
    <w:rsid w:val="00D25720"/>
    <w:rsid w:val="00D25A1D"/>
    <w:rsid w:val="00D25B86"/>
    <w:rsid w:val="00D25DBA"/>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F09"/>
    <w:rsid w:val="00D37F3C"/>
    <w:rsid w:val="00D404F0"/>
    <w:rsid w:val="00D406D3"/>
    <w:rsid w:val="00D4081B"/>
    <w:rsid w:val="00D40926"/>
    <w:rsid w:val="00D40962"/>
    <w:rsid w:val="00D40AED"/>
    <w:rsid w:val="00D40E1A"/>
    <w:rsid w:val="00D413C3"/>
    <w:rsid w:val="00D41470"/>
    <w:rsid w:val="00D4176A"/>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227"/>
    <w:rsid w:val="00D45C85"/>
    <w:rsid w:val="00D45E24"/>
    <w:rsid w:val="00D45F76"/>
    <w:rsid w:val="00D46111"/>
    <w:rsid w:val="00D4611A"/>
    <w:rsid w:val="00D46276"/>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889"/>
    <w:rsid w:val="00D5592A"/>
    <w:rsid w:val="00D55D3E"/>
    <w:rsid w:val="00D560A1"/>
    <w:rsid w:val="00D5649A"/>
    <w:rsid w:val="00D56B5F"/>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8C9"/>
    <w:rsid w:val="00D63DAC"/>
    <w:rsid w:val="00D640A5"/>
    <w:rsid w:val="00D64426"/>
    <w:rsid w:val="00D6443A"/>
    <w:rsid w:val="00D64475"/>
    <w:rsid w:val="00D64649"/>
    <w:rsid w:val="00D64A2A"/>
    <w:rsid w:val="00D64A2D"/>
    <w:rsid w:val="00D64ABA"/>
    <w:rsid w:val="00D65BFB"/>
    <w:rsid w:val="00D65C05"/>
    <w:rsid w:val="00D65D78"/>
    <w:rsid w:val="00D65F25"/>
    <w:rsid w:val="00D667E0"/>
    <w:rsid w:val="00D66991"/>
    <w:rsid w:val="00D66AAA"/>
    <w:rsid w:val="00D66B04"/>
    <w:rsid w:val="00D66BE1"/>
    <w:rsid w:val="00D66CFD"/>
    <w:rsid w:val="00D66DF8"/>
    <w:rsid w:val="00D66DFE"/>
    <w:rsid w:val="00D67B9B"/>
    <w:rsid w:val="00D67BC5"/>
    <w:rsid w:val="00D67E4A"/>
    <w:rsid w:val="00D7021B"/>
    <w:rsid w:val="00D70316"/>
    <w:rsid w:val="00D70374"/>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6F2"/>
    <w:rsid w:val="00D73C57"/>
    <w:rsid w:val="00D741B8"/>
    <w:rsid w:val="00D742FF"/>
    <w:rsid w:val="00D74832"/>
    <w:rsid w:val="00D74BB2"/>
    <w:rsid w:val="00D74BB8"/>
    <w:rsid w:val="00D74D80"/>
    <w:rsid w:val="00D7502C"/>
    <w:rsid w:val="00D75513"/>
    <w:rsid w:val="00D758B3"/>
    <w:rsid w:val="00D758B6"/>
    <w:rsid w:val="00D758C1"/>
    <w:rsid w:val="00D75C55"/>
    <w:rsid w:val="00D75F9A"/>
    <w:rsid w:val="00D76308"/>
    <w:rsid w:val="00D7631C"/>
    <w:rsid w:val="00D7631E"/>
    <w:rsid w:val="00D76561"/>
    <w:rsid w:val="00D7667B"/>
    <w:rsid w:val="00D76888"/>
    <w:rsid w:val="00D76ADC"/>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E00"/>
    <w:rsid w:val="00D80ECE"/>
    <w:rsid w:val="00D810E8"/>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0DB"/>
    <w:rsid w:val="00D853A4"/>
    <w:rsid w:val="00D854E7"/>
    <w:rsid w:val="00D8556D"/>
    <w:rsid w:val="00D85642"/>
    <w:rsid w:val="00D8591D"/>
    <w:rsid w:val="00D859DB"/>
    <w:rsid w:val="00D85B37"/>
    <w:rsid w:val="00D85D84"/>
    <w:rsid w:val="00D85E23"/>
    <w:rsid w:val="00D85E66"/>
    <w:rsid w:val="00D85F20"/>
    <w:rsid w:val="00D866E2"/>
    <w:rsid w:val="00D8678E"/>
    <w:rsid w:val="00D871B6"/>
    <w:rsid w:val="00D87307"/>
    <w:rsid w:val="00D874DF"/>
    <w:rsid w:val="00D875B8"/>
    <w:rsid w:val="00D87A12"/>
    <w:rsid w:val="00D900C7"/>
    <w:rsid w:val="00D9010A"/>
    <w:rsid w:val="00D90428"/>
    <w:rsid w:val="00D90596"/>
    <w:rsid w:val="00D905ED"/>
    <w:rsid w:val="00D90668"/>
    <w:rsid w:val="00D90B56"/>
    <w:rsid w:val="00D90EFA"/>
    <w:rsid w:val="00D911DA"/>
    <w:rsid w:val="00D91467"/>
    <w:rsid w:val="00D9180A"/>
    <w:rsid w:val="00D9201C"/>
    <w:rsid w:val="00D92075"/>
    <w:rsid w:val="00D922A9"/>
    <w:rsid w:val="00D92A1D"/>
    <w:rsid w:val="00D9306D"/>
    <w:rsid w:val="00D930E1"/>
    <w:rsid w:val="00D931C3"/>
    <w:rsid w:val="00D9354D"/>
    <w:rsid w:val="00D935C0"/>
    <w:rsid w:val="00D93643"/>
    <w:rsid w:val="00D93935"/>
    <w:rsid w:val="00D9415C"/>
    <w:rsid w:val="00D942CC"/>
    <w:rsid w:val="00D94368"/>
    <w:rsid w:val="00D944E4"/>
    <w:rsid w:val="00D9463D"/>
    <w:rsid w:val="00D946C3"/>
    <w:rsid w:val="00D947F5"/>
    <w:rsid w:val="00D94BAF"/>
    <w:rsid w:val="00D94D87"/>
    <w:rsid w:val="00D94EC1"/>
    <w:rsid w:val="00D953C0"/>
    <w:rsid w:val="00D953D6"/>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22"/>
    <w:rsid w:val="00D97683"/>
    <w:rsid w:val="00D97959"/>
    <w:rsid w:val="00D97A76"/>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73F"/>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925"/>
    <w:rsid w:val="00DA7C95"/>
    <w:rsid w:val="00DB01D4"/>
    <w:rsid w:val="00DB031E"/>
    <w:rsid w:val="00DB040B"/>
    <w:rsid w:val="00DB051A"/>
    <w:rsid w:val="00DB05A7"/>
    <w:rsid w:val="00DB062D"/>
    <w:rsid w:val="00DB0AB8"/>
    <w:rsid w:val="00DB0D2A"/>
    <w:rsid w:val="00DB0F2C"/>
    <w:rsid w:val="00DB11CD"/>
    <w:rsid w:val="00DB133A"/>
    <w:rsid w:val="00DB13A1"/>
    <w:rsid w:val="00DB157A"/>
    <w:rsid w:val="00DB1B82"/>
    <w:rsid w:val="00DB1B9A"/>
    <w:rsid w:val="00DB1DAB"/>
    <w:rsid w:val="00DB1E8F"/>
    <w:rsid w:val="00DB2035"/>
    <w:rsid w:val="00DB26AA"/>
    <w:rsid w:val="00DB2D78"/>
    <w:rsid w:val="00DB2FF2"/>
    <w:rsid w:val="00DB32BB"/>
    <w:rsid w:val="00DB33BF"/>
    <w:rsid w:val="00DB37B9"/>
    <w:rsid w:val="00DB39D4"/>
    <w:rsid w:val="00DB3A1A"/>
    <w:rsid w:val="00DB3A47"/>
    <w:rsid w:val="00DB3F17"/>
    <w:rsid w:val="00DB3FE7"/>
    <w:rsid w:val="00DB41A9"/>
    <w:rsid w:val="00DB46D0"/>
    <w:rsid w:val="00DB46DF"/>
    <w:rsid w:val="00DB493A"/>
    <w:rsid w:val="00DB49B6"/>
    <w:rsid w:val="00DB4A5D"/>
    <w:rsid w:val="00DB4C39"/>
    <w:rsid w:val="00DB4CF3"/>
    <w:rsid w:val="00DB4E06"/>
    <w:rsid w:val="00DB505F"/>
    <w:rsid w:val="00DB54A2"/>
    <w:rsid w:val="00DB574F"/>
    <w:rsid w:val="00DB5D42"/>
    <w:rsid w:val="00DB664F"/>
    <w:rsid w:val="00DB6A80"/>
    <w:rsid w:val="00DB6C06"/>
    <w:rsid w:val="00DB6D7D"/>
    <w:rsid w:val="00DB7B06"/>
    <w:rsid w:val="00DC0249"/>
    <w:rsid w:val="00DC043D"/>
    <w:rsid w:val="00DC0612"/>
    <w:rsid w:val="00DC070D"/>
    <w:rsid w:val="00DC08B1"/>
    <w:rsid w:val="00DC0ABC"/>
    <w:rsid w:val="00DC0B14"/>
    <w:rsid w:val="00DC0EA9"/>
    <w:rsid w:val="00DC1070"/>
    <w:rsid w:val="00DC116E"/>
    <w:rsid w:val="00DC1AB5"/>
    <w:rsid w:val="00DC1FC3"/>
    <w:rsid w:val="00DC2120"/>
    <w:rsid w:val="00DC2E2C"/>
    <w:rsid w:val="00DC2F5A"/>
    <w:rsid w:val="00DC2F6A"/>
    <w:rsid w:val="00DC318A"/>
    <w:rsid w:val="00DC33A1"/>
    <w:rsid w:val="00DC367C"/>
    <w:rsid w:val="00DC3995"/>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90A"/>
    <w:rsid w:val="00DC5E5A"/>
    <w:rsid w:val="00DC5E96"/>
    <w:rsid w:val="00DC625C"/>
    <w:rsid w:val="00DC6490"/>
    <w:rsid w:val="00DC6ACD"/>
    <w:rsid w:val="00DC6B7D"/>
    <w:rsid w:val="00DC6C1E"/>
    <w:rsid w:val="00DC6F2E"/>
    <w:rsid w:val="00DC6F72"/>
    <w:rsid w:val="00DC6FF3"/>
    <w:rsid w:val="00DC7047"/>
    <w:rsid w:val="00DC7255"/>
    <w:rsid w:val="00DC7280"/>
    <w:rsid w:val="00DC72CE"/>
    <w:rsid w:val="00DC730B"/>
    <w:rsid w:val="00DC77FC"/>
    <w:rsid w:val="00DC7951"/>
    <w:rsid w:val="00DC7CCA"/>
    <w:rsid w:val="00DD014F"/>
    <w:rsid w:val="00DD03DC"/>
    <w:rsid w:val="00DD0437"/>
    <w:rsid w:val="00DD0562"/>
    <w:rsid w:val="00DD0EF8"/>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8A7"/>
    <w:rsid w:val="00DD3A75"/>
    <w:rsid w:val="00DD4165"/>
    <w:rsid w:val="00DD4262"/>
    <w:rsid w:val="00DD4F00"/>
    <w:rsid w:val="00DD512C"/>
    <w:rsid w:val="00DD5458"/>
    <w:rsid w:val="00DD55E0"/>
    <w:rsid w:val="00DD57D6"/>
    <w:rsid w:val="00DD593A"/>
    <w:rsid w:val="00DD698F"/>
    <w:rsid w:val="00DD6B32"/>
    <w:rsid w:val="00DD70CA"/>
    <w:rsid w:val="00DD746C"/>
    <w:rsid w:val="00DD7B8A"/>
    <w:rsid w:val="00DD7C5B"/>
    <w:rsid w:val="00DE0297"/>
    <w:rsid w:val="00DE070A"/>
    <w:rsid w:val="00DE08DF"/>
    <w:rsid w:val="00DE091E"/>
    <w:rsid w:val="00DE1164"/>
    <w:rsid w:val="00DE1336"/>
    <w:rsid w:val="00DE1687"/>
    <w:rsid w:val="00DE18A3"/>
    <w:rsid w:val="00DE1904"/>
    <w:rsid w:val="00DE1A4D"/>
    <w:rsid w:val="00DE1B9E"/>
    <w:rsid w:val="00DE1DAA"/>
    <w:rsid w:val="00DE1FD2"/>
    <w:rsid w:val="00DE20D6"/>
    <w:rsid w:val="00DE22D8"/>
    <w:rsid w:val="00DE2377"/>
    <w:rsid w:val="00DE261D"/>
    <w:rsid w:val="00DE26DA"/>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07"/>
    <w:rsid w:val="00DE541C"/>
    <w:rsid w:val="00DE55C9"/>
    <w:rsid w:val="00DE6049"/>
    <w:rsid w:val="00DE65D1"/>
    <w:rsid w:val="00DE6668"/>
    <w:rsid w:val="00DE666F"/>
    <w:rsid w:val="00DE67F0"/>
    <w:rsid w:val="00DE6CA5"/>
    <w:rsid w:val="00DE7057"/>
    <w:rsid w:val="00DE737B"/>
    <w:rsid w:val="00DE7A41"/>
    <w:rsid w:val="00DE7B66"/>
    <w:rsid w:val="00DF001B"/>
    <w:rsid w:val="00DF01B4"/>
    <w:rsid w:val="00DF0215"/>
    <w:rsid w:val="00DF033D"/>
    <w:rsid w:val="00DF08E7"/>
    <w:rsid w:val="00DF0951"/>
    <w:rsid w:val="00DF09E7"/>
    <w:rsid w:val="00DF100B"/>
    <w:rsid w:val="00DF103E"/>
    <w:rsid w:val="00DF105B"/>
    <w:rsid w:val="00DF11B7"/>
    <w:rsid w:val="00DF120F"/>
    <w:rsid w:val="00DF18A2"/>
    <w:rsid w:val="00DF197F"/>
    <w:rsid w:val="00DF1A2D"/>
    <w:rsid w:val="00DF1F75"/>
    <w:rsid w:val="00DF1F9D"/>
    <w:rsid w:val="00DF21A3"/>
    <w:rsid w:val="00DF2329"/>
    <w:rsid w:val="00DF31E9"/>
    <w:rsid w:val="00DF36B4"/>
    <w:rsid w:val="00DF38F4"/>
    <w:rsid w:val="00DF3A41"/>
    <w:rsid w:val="00DF3C68"/>
    <w:rsid w:val="00DF3CF2"/>
    <w:rsid w:val="00DF3FEB"/>
    <w:rsid w:val="00DF4359"/>
    <w:rsid w:val="00DF4421"/>
    <w:rsid w:val="00DF4819"/>
    <w:rsid w:val="00DF4BBD"/>
    <w:rsid w:val="00DF4C89"/>
    <w:rsid w:val="00DF56FA"/>
    <w:rsid w:val="00DF5A5D"/>
    <w:rsid w:val="00DF5BFF"/>
    <w:rsid w:val="00DF6367"/>
    <w:rsid w:val="00DF6397"/>
    <w:rsid w:val="00DF63CD"/>
    <w:rsid w:val="00DF67AD"/>
    <w:rsid w:val="00DF6AA0"/>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5D3"/>
    <w:rsid w:val="00E03946"/>
    <w:rsid w:val="00E03BF4"/>
    <w:rsid w:val="00E03D6F"/>
    <w:rsid w:val="00E03E6C"/>
    <w:rsid w:val="00E0417B"/>
    <w:rsid w:val="00E043B2"/>
    <w:rsid w:val="00E044C9"/>
    <w:rsid w:val="00E04C06"/>
    <w:rsid w:val="00E04F04"/>
    <w:rsid w:val="00E051BA"/>
    <w:rsid w:val="00E05209"/>
    <w:rsid w:val="00E0576C"/>
    <w:rsid w:val="00E05806"/>
    <w:rsid w:val="00E0580D"/>
    <w:rsid w:val="00E05E3A"/>
    <w:rsid w:val="00E05FF7"/>
    <w:rsid w:val="00E06175"/>
    <w:rsid w:val="00E0658D"/>
    <w:rsid w:val="00E068BC"/>
    <w:rsid w:val="00E06E9A"/>
    <w:rsid w:val="00E06F4E"/>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D4A"/>
    <w:rsid w:val="00E11D7A"/>
    <w:rsid w:val="00E11D95"/>
    <w:rsid w:val="00E11EEB"/>
    <w:rsid w:val="00E11F01"/>
    <w:rsid w:val="00E12262"/>
    <w:rsid w:val="00E1235E"/>
    <w:rsid w:val="00E12719"/>
    <w:rsid w:val="00E128F2"/>
    <w:rsid w:val="00E12C6B"/>
    <w:rsid w:val="00E13309"/>
    <w:rsid w:val="00E13530"/>
    <w:rsid w:val="00E13786"/>
    <w:rsid w:val="00E137B4"/>
    <w:rsid w:val="00E13985"/>
    <w:rsid w:val="00E13AAE"/>
    <w:rsid w:val="00E13BCB"/>
    <w:rsid w:val="00E13E5A"/>
    <w:rsid w:val="00E13EE4"/>
    <w:rsid w:val="00E1400C"/>
    <w:rsid w:val="00E144DE"/>
    <w:rsid w:val="00E156C2"/>
    <w:rsid w:val="00E157BF"/>
    <w:rsid w:val="00E157CA"/>
    <w:rsid w:val="00E15893"/>
    <w:rsid w:val="00E15897"/>
    <w:rsid w:val="00E15FBA"/>
    <w:rsid w:val="00E16463"/>
    <w:rsid w:val="00E164D0"/>
    <w:rsid w:val="00E16CED"/>
    <w:rsid w:val="00E16DBC"/>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9B0"/>
    <w:rsid w:val="00E24B9F"/>
    <w:rsid w:val="00E250C5"/>
    <w:rsid w:val="00E25A19"/>
    <w:rsid w:val="00E25C03"/>
    <w:rsid w:val="00E25E9F"/>
    <w:rsid w:val="00E25F9D"/>
    <w:rsid w:val="00E25FAA"/>
    <w:rsid w:val="00E26483"/>
    <w:rsid w:val="00E26727"/>
    <w:rsid w:val="00E26970"/>
    <w:rsid w:val="00E26BAF"/>
    <w:rsid w:val="00E26BED"/>
    <w:rsid w:val="00E26FCA"/>
    <w:rsid w:val="00E2728F"/>
    <w:rsid w:val="00E27292"/>
    <w:rsid w:val="00E27466"/>
    <w:rsid w:val="00E2774F"/>
    <w:rsid w:val="00E27791"/>
    <w:rsid w:val="00E277FC"/>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CEE"/>
    <w:rsid w:val="00E32FC9"/>
    <w:rsid w:val="00E33078"/>
    <w:rsid w:val="00E339A8"/>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7017"/>
    <w:rsid w:val="00E3770E"/>
    <w:rsid w:val="00E37892"/>
    <w:rsid w:val="00E37898"/>
    <w:rsid w:val="00E37ABD"/>
    <w:rsid w:val="00E37B27"/>
    <w:rsid w:val="00E37BE5"/>
    <w:rsid w:val="00E37DD6"/>
    <w:rsid w:val="00E37EBA"/>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EC2"/>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C9F"/>
    <w:rsid w:val="00E47D51"/>
    <w:rsid w:val="00E47FB2"/>
    <w:rsid w:val="00E500AF"/>
    <w:rsid w:val="00E50105"/>
    <w:rsid w:val="00E501D3"/>
    <w:rsid w:val="00E50336"/>
    <w:rsid w:val="00E50A1B"/>
    <w:rsid w:val="00E50C63"/>
    <w:rsid w:val="00E51033"/>
    <w:rsid w:val="00E5111C"/>
    <w:rsid w:val="00E51150"/>
    <w:rsid w:val="00E511FD"/>
    <w:rsid w:val="00E51509"/>
    <w:rsid w:val="00E51DC4"/>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139"/>
    <w:rsid w:val="00E54357"/>
    <w:rsid w:val="00E5437B"/>
    <w:rsid w:val="00E54608"/>
    <w:rsid w:val="00E546BF"/>
    <w:rsid w:val="00E546F5"/>
    <w:rsid w:val="00E5475F"/>
    <w:rsid w:val="00E54B5A"/>
    <w:rsid w:val="00E54D44"/>
    <w:rsid w:val="00E55827"/>
    <w:rsid w:val="00E55876"/>
    <w:rsid w:val="00E558FF"/>
    <w:rsid w:val="00E55915"/>
    <w:rsid w:val="00E55E7E"/>
    <w:rsid w:val="00E55E9B"/>
    <w:rsid w:val="00E56403"/>
    <w:rsid w:val="00E564C4"/>
    <w:rsid w:val="00E5659F"/>
    <w:rsid w:val="00E567C9"/>
    <w:rsid w:val="00E56A6D"/>
    <w:rsid w:val="00E56B8D"/>
    <w:rsid w:val="00E56E3C"/>
    <w:rsid w:val="00E570E3"/>
    <w:rsid w:val="00E5797C"/>
    <w:rsid w:val="00E57A7D"/>
    <w:rsid w:val="00E57E1A"/>
    <w:rsid w:val="00E60439"/>
    <w:rsid w:val="00E604C4"/>
    <w:rsid w:val="00E60809"/>
    <w:rsid w:val="00E60BD2"/>
    <w:rsid w:val="00E60C3A"/>
    <w:rsid w:val="00E60FB4"/>
    <w:rsid w:val="00E611DD"/>
    <w:rsid w:val="00E61300"/>
    <w:rsid w:val="00E61572"/>
    <w:rsid w:val="00E61936"/>
    <w:rsid w:val="00E6197E"/>
    <w:rsid w:val="00E61FD9"/>
    <w:rsid w:val="00E627DD"/>
    <w:rsid w:val="00E62CD2"/>
    <w:rsid w:val="00E62EB1"/>
    <w:rsid w:val="00E62EE6"/>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8E0"/>
    <w:rsid w:val="00E65D15"/>
    <w:rsid w:val="00E66085"/>
    <w:rsid w:val="00E666CC"/>
    <w:rsid w:val="00E66726"/>
    <w:rsid w:val="00E66CD8"/>
    <w:rsid w:val="00E66EB9"/>
    <w:rsid w:val="00E67067"/>
    <w:rsid w:val="00E67802"/>
    <w:rsid w:val="00E67EE5"/>
    <w:rsid w:val="00E67F87"/>
    <w:rsid w:val="00E7013A"/>
    <w:rsid w:val="00E70D1D"/>
    <w:rsid w:val="00E713D4"/>
    <w:rsid w:val="00E7161B"/>
    <w:rsid w:val="00E71863"/>
    <w:rsid w:val="00E7206D"/>
    <w:rsid w:val="00E724E4"/>
    <w:rsid w:val="00E724F0"/>
    <w:rsid w:val="00E729BC"/>
    <w:rsid w:val="00E72A01"/>
    <w:rsid w:val="00E72B0B"/>
    <w:rsid w:val="00E72C5B"/>
    <w:rsid w:val="00E72C6B"/>
    <w:rsid w:val="00E7324C"/>
    <w:rsid w:val="00E7366E"/>
    <w:rsid w:val="00E73710"/>
    <w:rsid w:val="00E73AB7"/>
    <w:rsid w:val="00E74CBD"/>
    <w:rsid w:val="00E74E2F"/>
    <w:rsid w:val="00E74F5D"/>
    <w:rsid w:val="00E75093"/>
    <w:rsid w:val="00E754EF"/>
    <w:rsid w:val="00E756E5"/>
    <w:rsid w:val="00E76034"/>
    <w:rsid w:val="00E765A8"/>
    <w:rsid w:val="00E76A43"/>
    <w:rsid w:val="00E76A6D"/>
    <w:rsid w:val="00E76B17"/>
    <w:rsid w:val="00E772AC"/>
    <w:rsid w:val="00E773DE"/>
    <w:rsid w:val="00E7743F"/>
    <w:rsid w:val="00E77798"/>
    <w:rsid w:val="00E777DE"/>
    <w:rsid w:val="00E77B37"/>
    <w:rsid w:val="00E77BAB"/>
    <w:rsid w:val="00E77CD7"/>
    <w:rsid w:val="00E77D63"/>
    <w:rsid w:val="00E77E18"/>
    <w:rsid w:val="00E77F1E"/>
    <w:rsid w:val="00E77F53"/>
    <w:rsid w:val="00E8008B"/>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596"/>
    <w:rsid w:val="00E85B0A"/>
    <w:rsid w:val="00E85C2F"/>
    <w:rsid w:val="00E8615D"/>
    <w:rsid w:val="00E869ED"/>
    <w:rsid w:val="00E86ECB"/>
    <w:rsid w:val="00E87224"/>
    <w:rsid w:val="00E87266"/>
    <w:rsid w:val="00E87742"/>
    <w:rsid w:val="00E87C5B"/>
    <w:rsid w:val="00E8B3D4"/>
    <w:rsid w:val="00E900E0"/>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616B"/>
    <w:rsid w:val="00E962F9"/>
    <w:rsid w:val="00E96456"/>
    <w:rsid w:val="00E96A29"/>
    <w:rsid w:val="00E96B28"/>
    <w:rsid w:val="00E96B37"/>
    <w:rsid w:val="00E96FE6"/>
    <w:rsid w:val="00E9716F"/>
    <w:rsid w:val="00E973A1"/>
    <w:rsid w:val="00E976E7"/>
    <w:rsid w:val="00E9785A"/>
    <w:rsid w:val="00E979CC"/>
    <w:rsid w:val="00E97DA3"/>
    <w:rsid w:val="00E97E8E"/>
    <w:rsid w:val="00EA0015"/>
    <w:rsid w:val="00EA0240"/>
    <w:rsid w:val="00EA03E4"/>
    <w:rsid w:val="00EA0417"/>
    <w:rsid w:val="00EA0B94"/>
    <w:rsid w:val="00EA0F54"/>
    <w:rsid w:val="00EA0F89"/>
    <w:rsid w:val="00EA1059"/>
    <w:rsid w:val="00EA106C"/>
    <w:rsid w:val="00EA10F2"/>
    <w:rsid w:val="00EA142B"/>
    <w:rsid w:val="00EA15A9"/>
    <w:rsid w:val="00EA1748"/>
    <w:rsid w:val="00EA1B34"/>
    <w:rsid w:val="00EA1BBC"/>
    <w:rsid w:val="00EA1D43"/>
    <w:rsid w:val="00EA206C"/>
    <w:rsid w:val="00EA241C"/>
    <w:rsid w:val="00EA282C"/>
    <w:rsid w:val="00EA2987"/>
    <w:rsid w:val="00EA2E6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E8F"/>
    <w:rsid w:val="00EA5F7F"/>
    <w:rsid w:val="00EA6129"/>
    <w:rsid w:val="00EA61A9"/>
    <w:rsid w:val="00EA61D9"/>
    <w:rsid w:val="00EA6B30"/>
    <w:rsid w:val="00EA6C4E"/>
    <w:rsid w:val="00EA6C5E"/>
    <w:rsid w:val="00EA6F1B"/>
    <w:rsid w:val="00EA6FE4"/>
    <w:rsid w:val="00EA7025"/>
    <w:rsid w:val="00EA76AC"/>
    <w:rsid w:val="00EA76F6"/>
    <w:rsid w:val="00EA798D"/>
    <w:rsid w:val="00EA7C0C"/>
    <w:rsid w:val="00EA7E8B"/>
    <w:rsid w:val="00EA7F4C"/>
    <w:rsid w:val="00EB037C"/>
    <w:rsid w:val="00EB16FA"/>
    <w:rsid w:val="00EB1816"/>
    <w:rsid w:val="00EB18F2"/>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3F"/>
    <w:rsid w:val="00EB4D53"/>
    <w:rsid w:val="00EB4F83"/>
    <w:rsid w:val="00EB519E"/>
    <w:rsid w:val="00EB5211"/>
    <w:rsid w:val="00EB55D2"/>
    <w:rsid w:val="00EB584C"/>
    <w:rsid w:val="00EB5863"/>
    <w:rsid w:val="00EB58BD"/>
    <w:rsid w:val="00EB5C41"/>
    <w:rsid w:val="00EB5D88"/>
    <w:rsid w:val="00EB5EBB"/>
    <w:rsid w:val="00EB68D6"/>
    <w:rsid w:val="00EB6C3E"/>
    <w:rsid w:val="00EB6D14"/>
    <w:rsid w:val="00EB6DD4"/>
    <w:rsid w:val="00EB703A"/>
    <w:rsid w:val="00EB7255"/>
    <w:rsid w:val="00EB7277"/>
    <w:rsid w:val="00EB72B7"/>
    <w:rsid w:val="00EB7307"/>
    <w:rsid w:val="00EB733F"/>
    <w:rsid w:val="00EB772D"/>
    <w:rsid w:val="00EB79AC"/>
    <w:rsid w:val="00EB7F03"/>
    <w:rsid w:val="00EC0228"/>
    <w:rsid w:val="00EC06D6"/>
    <w:rsid w:val="00EC0902"/>
    <w:rsid w:val="00EC097E"/>
    <w:rsid w:val="00EC0AA5"/>
    <w:rsid w:val="00EC0E4B"/>
    <w:rsid w:val="00EC0FA5"/>
    <w:rsid w:val="00EC10FC"/>
    <w:rsid w:val="00EC1309"/>
    <w:rsid w:val="00EC1424"/>
    <w:rsid w:val="00EC142A"/>
    <w:rsid w:val="00EC1466"/>
    <w:rsid w:val="00EC14B0"/>
    <w:rsid w:val="00EC176B"/>
    <w:rsid w:val="00EC181F"/>
    <w:rsid w:val="00EC1B86"/>
    <w:rsid w:val="00EC1CB2"/>
    <w:rsid w:val="00EC1CEA"/>
    <w:rsid w:val="00EC204E"/>
    <w:rsid w:val="00EC23C1"/>
    <w:rsid w:val="00EC249E"/>
    <w:rsid w:val="00EC24DC"/>
    <w:rsid w:val="00EC2BA9"/>
    <w:rsid w:val="00EC2CFF"/>
    <w:rsid w:val="00EC2DFB"/>
    <w:rsid w:val="00EC345C"/>
    <w:rsid w:val="00EC37AB"/>
    <w:rsid w:val="00EC37CA"/>
    <w:rsid w:val="00EC37EE"/>
    <w:rsid w:val="00EC3861"/>
    <w:rsid w:val="00EC3903"/>
    <w:rsid w:val="00EC4432"/>
    <w:rsid w:val="00EC48A4"/>
    <w:rsid w:val="00EC4904"/>
    <w:rsid w:val="00EC4C75"/>
    <w:rsid w:val="00EC4CB5"/>
    <w:rsid w:val="00EC4D8A"/>
    <w:rsid w:val="00EC4DF6"/>
    <w:rsid w:val="00EC5156"/>
    <w:rsid w:val="00EC51E1"/>
    <w:rsid w:val="00EC53E1"/>
    <w:rsid w:val="00EC5496"/>
    <w:rsid w:val="00EC5658"/>
    <w:rsid w:val="00EC5C4F"/>
    <w:rsid w:val="00EC5C50"/>
    <w:rsid w:val="00EC5E61"/>
    <w:rsid w:val="00EC5F2F"/>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44D"/>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4CCC"/>
    <w:rsid w:val="00ED5B0C"/>
    <w:rsid w:val="00ED5BAA"/>
    <w:rsid w:val="00ED5DAF"/>
    <w:rsid w:val="00ED5F73"/>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D54"/>
    <w:rsid w:val="00EE0E5D"/>
    <w:rsid w:val="00EE11C2"/>
    <w:rsid w:val="00EE16D5"/>
    <w:rsid w:val="00EE1C1A"/>
    <w:rsid w:val="00EE1C61"/>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B76"/>
    <w:rsid w:val="00EF0C33"/>
    <w:rsid w:val="00EF1093"/>
    <w:rsid w:val="00EF1276"/>
    <w:rsid w:val="00EF158A"/>
    <w:rsid w:val="00EF1FCB"/>
    <w:rsid w:val="00EF21C3"/>
    <w:rsid w:val="00EF25D9"/>
    <w:rsid w:val="00EF2BC5"/>
    <w:rsid w:val="00EF2C14"/>
    <w:rsid w:val="00EF2DC3"/>
    <w:rsid w:val="00EF2E6B"/>
    <w:rsid w:val="00EF2E77"/>
    <w:rsid w:val="00EF2EF8"/>
    <w:rsid w:val="00EF3133"/>
    <w:rsid w:val="00EF3554"/>
    <w:rsid w:val="00EF4099"/>
    <w:rsid w:val="00EF4205"/>
    <w:rsid w:val="00EF425B"/>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CF5"/>
    <w:rsid w:val="00EF6DE4"/>
    <w:rsid w:val="00EF6DEE"/>
    <w:rsid w:val="00EF712F"/>
    <w:rsid w:val="00EF7195"/>
    <w:rsid w:val="00EF72F9"/>
    <w:rsid w:val="00EF74FB"/>
    <w:rsid w:val="00EF7D9D"/>
    <w:rsid w:val="00EF7EA0"/>
    <w:rsid w:val="00EF7EB4"/>
    <w:rsid w:val="00F0021E"/>
    <w:rsid w:val="00F0022B"/>
    <w:rsid w:val="00F00268"/>
    <w:rsid w:val="00F0030E"/>
    <w:rsid w:val="00F00542"/>
    <w:rsid w:val="00F006F1"/>
    <w:rsid w:val="00F009A5"/>
    <w:rsid w:val="00F00C50"/>
    <w:rsid w:val="00F00CD1"/>
    <w:rsid w:val="00F0121F"/>
    <w:rsid w:val="00F01655"/>
    <w:rsid w:val="00F01E41"/>
    <w:rsid w:val="00F01E6B"/>
    <w:rsid w:val="00F01F2A"/>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3C2"/>
    <w:rsid w:val="00F07410"/>
    <w:rsid w:val="00F07601"/>
    <w:rsid w:val="00F076A9"/>
    <w:rsid w:val="00F0780D"/>
    <w:rsid w:val="00F07830"/>
    <w:rsid w:val="00F07E40"/>
    <w:rsid w:val="00F07F39"/>
    <w:rsid w:val="00F10288"/>
    <w:rsid w:val="00F105ED"/>
    <w:rsid w:val="00F10AE4"/>
    <w:rsid w:val="00F10CB9"/>
    <w:rsid w:val="00F10EA4"/>
    <w:rsid w:val="00F110CD"/>
    <w:rsid w:val="00F110D5"/>
    <w:rsid w:val="00F111BC"/>
    <w:rsid w:val="00F11434"/>
    <w:rsid w:val="00F1162E"/>
    <w:rsid w:val="00F11A19"/>
    <w:rsid w:val="00F11C36"/>
    <w:rsid w:val="00F12351"/>
    <w:rsid w:val="00F123E4"/>
    <w:rsid w:val="00F12624"/>
    <w:rsid w:val="00F126F8"/>
    <w:rsid w:val="00F12A39"/>
    <w:rsid w:val="00F12C39"/>
    <w:rsid w:val="00F132D1"/>
    <w:rsid w:val="00F1367A"/>
    <w:rsid w:val="00F13769"/>
    <w:rsid w:val="00F13A3D"/>
    <w:rsid w:val="00F142EE"/>
    <w:rsid w:val="00F14435"/>
    <w:rsid w:val="00F14716"/>
    <w:rsid w:val="00F14868"/>
    <w:rsid w:val="00F14A34"/>
    <w:rsid w:val="00F14A6C"/>
    <w:rsid w:val="00F14FE2"/>
    <w:rsid w:val="00F150BB"/>
    <w:rsid w:val="00F1514C"/>
    <w:rsid w:val="00F15193"/>
    <w:rsid w:val="00F15270"/>
    <w:rsid w:val="00F15666"/>
    <w:rsid w:val="00F15AC5"/>
    <w:rsid w:val="00F15C6E"/>
    <w:rsid w:val="00F160D3"/>
    <w:rsid w:val="00F16739"/>
    <w:rsid w:val="00F168AC"/>
    <w:rsid w:val="00F16C50"/>
    <w:rsid w:val="00F16DE2"/>
    <w:rsid w:val="00F171F6"/>
    <w:rsid w:val="00F17EE9"/>
    <w:rsid w:val="00F2012D"/>
    <w:rsid w:val="00F204B9"/>
    <w:rsid w:val="00F2052B"/>
    <w:rsid w:val="00F207DA"/>
    <w:rsid w:val="00F2086A"/>
    <w:rsid w:val="00F20B8C"/>
    <w:rsid w:val="00F20E4C"/>
    <w:rsid w:val="00F211EC"/>
    <w:rsid w:val="00F21C37"/>
    <w:rsid w:val="00F21D21"/>
    <w:rsid w:val="00F21F0A"/>
    <w:rsid w:val="00F22183"/>
    <w:rsid w:val="00F2221E"/>
    <w:rsid w:val="00F2260F"/>
    <w:rsid w:val="00F2261A"/>
    <w:rsid w:val="00F22ACC"/>
    <w:rsid w:val="00F22CB1"/>
    <w:rsid w:val="00F23243"/>
    <w:rsid w:val="00F2332A"/>
    <w:rsid w:val="00F233F9"/>
    <w:rsid w:val="00F235CB"/>
    <w:rsid w:val="00F237BE"/>
    <w:rsid w:val="00F238F0"/>
    <w:rsid w:val="00F239C6"/>
    <w:rsid w:val="00F23C09"/>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B5C"/>
    <w:rsid w:val="00F30E4D"/>
    <w:rsid w:val="00F30EAB"/>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58E"/>
    <w:rsid w:val="00F33983"/>
    <w:rsid w:val="00F33DC8"/>
    <w:rsid w:val="00F33E10"/>
    <w:rsid w:val="00F34038"/>
    <w:rsid w:val="00F341F5"/>
    <w:rsid w:val="00F34444"/>
    <w:rsid w:val="00F34742"/>
    <w:rsid w:val="00F347B5"/>
    <w:rsid w:val="00F348C4"/>
    <w:rsid w:val="00F34A46"/>
    <w:rsid w:val="00F34B41"/>
    <w:rsid w:val="00F34DC9"/>
    <w:rsid w:val="00F35341"/>
    <w:rsid w:val="00F35516"/>
    <w:rsid w:val="00F35E2B"/>
    <w:rsid w:val="00F35E78"/>
    <w:rsid w:val="00F360A9"/>
    <w:rsid w:val="00F360EF"/>
    <w:rsid w:val="00F36469"/>
    <w:rsid w:val="00F36743"/>
    <w:rsid w:val="00F36951"/>
    <w:rsid w:val="00F36CDC"/>
    <w:rsid w:val="00F36CFF"/>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E85"/>
    <w:rsid w:val="00F40F1E"/>
    <w:rsid w:val="00F40FC0"/>
    <w:rsid w:val="00F4106A"/>
    <w:rsid w:val="00F42048"/>
    <w:rsid w:val="00F42493"/>
    <w:rsid w:val="00F425D2"/>
    <w:rsid w:val="00F4275C"/>
    <w:rsid w:val="00F427E5"/>
    <w:rsid w:val="00F429C1"/>
    <w:rsid w:val="00F42A7E"/>
    <w:rsid w:val="00F42AD4"/>
    <w:rsid w:val="00F42E34"/>
    <w:rsid w:val="00F432B9"/>
    <w:rsid w:val="00F43428"/>
    <w:rsid w:val="00F434B2"/>
    <w:rsid w:val="00F434BF"/>
    <w:rsid w:val="00F43894"/>
    <w:rsid w:val="00F43B82"/>
    <w:rsid w:val="00F43B96"/>
    <w:rsid w:val="00F43EDA"/>
    <w:rsid w:val="00F43FAE"/>
    <w:rsid w:val="00F43FD4"/>
    <w:rsid w:val="00F4414F"/>
    <w:rsid w:val="00F442B9"/>
    <w:rsid w:val="00F444C4"/>
    <w:rsid w:val="00F445D5"/>
    <w:rsid w:val="00F4471D"/>
    <w:rsid w:val="00F44722"/>
    <w:rsid w:val="00F44731"/>
    <w:rsid w:val="00F44A62"/>
    <w:rsid w:val="00F45323"/>
    <w:rsid w:val="00F45332"/>
    <w:rsid w:val="00F453F0"/>
    <w:rsid w:val="00F45693"/>
    <w:rsid w:val="00F45960"/>
    <w:rsid w:val="00F45EC8"/>
    <w:rsid w:val="00F460B4"/>
    <w:rsid w:val="00F4638F"/>
    <w:rsid w:val="00F466A9"/>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6D8"/>
    <w:rsid w:val="00F50C37"/>
    <w:rsid w:val="00F50CF2"/>
    <w:rsid w:val="00F5137F"/>
    <w:rsid w:val="00F5141D"/>
    <w:rsid w:val="00F519CF"/>
    <w:rsid w:val="00F51A20"/>
    <w:rsid w:val="00F51AE6"/>
    <w:rsid w:val="00F51C8A"/>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791"/>
    <w:rsid w:val="00F55DC2"/>
    <w:rsid w:val="00F55F5E"/>
    <w:rsid w:val="00F56031"/>
    <w:rsid w:val="00F560BA"/>
    <w:rsid w:val="00F560FE"/>
    <w:rsid w:val="00F5686A"/>
    <w:rsid w:val="00F56970"/>
    <w:rsid w:val="00F56F29"/>
    <w:rsid w:val="00F57085"/>
    <w:rsid w:val="00F5721E"/>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62CF"/>
    <w:rsid w:val="00F66381"/>
    <w:rsid w:val="00F667AE"/>
    <w:rsid w:val="00F668C1"/>
    <w:rsid w:val="00F66A00"/>
    <w:rsid w:val="00F66B16"/>
    <w:rsid w:val="00F66B36"/>
    <w:rsid w:val="00F66C8D"/>
    <w:rsid w:val="00F66CFB"/>
    <w:rsid w:val="00F67107"/>
    <w:rsid w:val="00F671FA"/>
    <w:rsid w:val="00F672F1"/>
    <w:rsid w:val="00F67316"/>
    <w:rsid w:val="00F67378"/>
    <w:rsid w:val="00F674ED"/>
    <w:rsid w:val="00F67AFF"/>
    <w:rsid w:val="00F67BC7"/>
    <w:rsid w:val="00F67EDD"/>
    <w:rsid w:val="00F7014F"/>
    <w:rsid w:val="00F701FA"/>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94D"/>
    <w:rsid w:val="00F72B2F"/>
    <w:rsid w:val="00F72B7C"/>
    <w:rsid w:val="00F72C8C"/>
    <w:rsid w:val="00F72F3F"/>
    <w:rsid w:val="00F73606"/>
    <w:rsid w:val="00F73BD9"/>
    <w:rsid w:val="00F7402C"/>
    <w:rsid w:val="00F744B5"/>
    <w:rsid w:val="00F74707"/>
    <w:rsid w:val="00F74955"/>
    <w:rsid w:val="00F74D88"/>
    <w:rsid w:val="00F74FB6"/>
    <w:rsid w:val="00F750DB"/>
    <w:rsid w:val="00F75330"/>
    <w:rsid w:val="00F75B66"/>
    <w:rsid w:val="00F760E4"/>
    <w:rsid w:val="00F76365"/>
    <w:rsid w:val="00F76560"/>
    <w:rsid w:val="00F767DF"/>
    <w:rsid w:val="00F76BD9"/>
    <w:rsid w:val="00F76CC5"/>
    <w:rsid w:val="00F7707C"/>
    <w:rsid w:val="00F772F0"/>
    <w:rsid w:val="00F7743E"/>
    <w:rsid w:val="00F7745B"/>
    <w:rsid w:val="00F77845"/>
    <w:rsid w:val="00F77B13"/>
    <w:rsid w:val="00F77CBD"/>
    <w:rsid w:val="00F800E1"/>
    <w:rsid w:val="00F80318"/>
    <w:rsid w:val="00F803D0"/>
    <w:rsid w:val="00F80703"/>
    <w:rsid w:val="00F808C1"/>
    <w:rsid w:val="00F80948"/>
    <w:rsid w:val="00F809DE"/>
    <w:rsid w:val="00F80A59"/>
    <w:rsid w:val="00F80AC3"/>
    <w:rsid w:val="00F80BB6"/>
    <w:rsid w:val="00F80EE0"/>
    <w:rsid w:val="00F80F1B"/>
    <w:rsid w:val="00F8114F"/>
    <w:rsid w:val="00F81214"/>
    <w:rsid w:val="00F81387"/>
    <w:rsid w:val="00F81644"/>
    <w:rsid w:val="00F817B8"/>
    <w:rsid w:val="00F8188F"/>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54D"/>
    <w:rsid w:val="00F913DC"/>
    <w:rsid w:val="00F91504"/>
    <w:rsid w:val="00F91723"/>
    <w:rsid w:val="00F919DF"/>
    <w:rsid w:val="00F91CB2"/>
    <w:rsid w:val="00F91DDA"/>
    <w:rsid w:val="00F91DDE"/>
    <w:rsid w:val="00F91EDA"/>
    <w:rsid w:val="00F92620"/>
    <w:rsid w:val="00F9285D"/>
    <w:rsid w:val="00F92B1E"/>
    <w:rsid w:val="00F92B3D"/>
    <w:rsid w:val="00F92C42"/>
    <w:rsid w:val="00F92E82"/>
    <w:rsid w:val="00F9310D"/>
    <w:rsid w:val="00F93199"/>
    <w:rsid w:val="00F933F2"/>
    <w:rsid w:val="00F9350F"/>
    <w:rsid w:val="00F93746"/>
    <w:rsid w:val="00F93881"/>
    <w:rsid w:val="00F9397A"/>
    <w:rsid w:val="00F93A37"/>
    <w:rsid w:val="00F93AB2"/>
    <w:rsid w:val="00F93CC5"/>
    <w:rsid w:val="00F93FAA"/>
    <w:rsid w:val="00F94182"/>
    <w:rsid w:val="00F9431F"/>
    <w:rsid w:val="00F944D9"/>
    <w:rsid w:val="00F9481B"/>
    <w:rsid w:val="00F94A0D"/>
    <w:rsid w:val="00F94A98"/>
    <w:rsid w:val="00F94B96"/>
    <w:rsid w:val="00F94D31"/>
    <w:rsid w:val="00F94DB3"/>
    <w:rsid w:val="00F9553B"/>
    <w:rsid w:val="00F9595F"/>
    <w:rsid w:val="00F95A5F"/>
    <w:rsid w:val="00F95A8A"/>
    <w:rsid w:val="00F95B35"/>
    <w:rsid w:val="00F95F34"/>
    <w:rsid w:val="00F95F9E"/>
    <w:rsid w:val="00F961F6"/>
    <w:rsid w:val="00F96500"/>
    <w:rsid w:val="00F96514"/>
    <w:rsid w:val="00F96596"/>
    <w:rsid w:val="00F96C87"/>
    <w:rsid w:val="00F96E17"/>
    <w:rsid w:val="00F97056"/>
    <w:rsid w:val="00F977BE"/>
    <w:rsid w:val="00F97A83"/>
    <w:rsid w:val="00F97DFD"/>
    <w:rsid w:val="00FA01F7"/>
    <w:rsid w:val="00FA0287"/>
    <w:rsid w:val="00FA0516"/>
    <w:rsid w:val="00FA08DA"/>
    <w:rsid w:val="00FA1089"/>
    <w:rsid w:val="00FA10F6"/>
    <w:rsid w:val="00FA1EDB"/>
    <w:rsid w:val="00FA1FC4"/>
    <w:rsid w:val="00FA23FB"/>
    <w:rsid w:val="00FA2756"/>
    <w:rsid w:val="00FA2C35"/>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1DC"/>
    <w:rsid w:val="00FA7528"/>
    <w:rsid w:val="00FA7A0C"/>
    <w:rsid w:val="00FA7B92"/>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AB5"/>
    <w:rsid w:val="00FB2C99"/>
    <w:rsid w:val="00FB2EA6"/>
    <w:rsid w:val="00FB3071"/>
    <w:rsid w:val="00FB3624"/>
    <w:rsid w:val="00FB3661"/>
    <w:rsid w:val="00FB3750"/>
    <w:rsid w:val="00FB3B05"/>
    <w:rsid w:val="00FB3CB7"/>
    <w:rsid w:val="00FB3E10"/>
    <w:rsid w:val="00FB3F1F"/>
    <w:rsid w:val="00FB401D"/>
    <w:rsid w:val="00FB41FC"/>
    <w:rsid w:val="00FB4B8A"/>
    <w:rsid w:val="00FB4DE5"/>
    <w:rsid w:val="00FB4F43"/>
    <w:rsid w:val="00FB5010"/>
    <w:rsid w:val="00FB5140"/>
    <w:rsid w:val="00FB5152"/>
    <w:rsid w:val="00FB52D4"/>
    <w:rsid w:val="00FB5577"/>
    <w:rsid w:val="00FB563B"/>
    <w:rsid w:val="00FB58B8"/>
    <w:rsid w:val="00FB5A98"/>
    <w:rsid w:val="00FB5F8F"/>
    <w:rsid w:val="00FB6324"/>
    <w:rsid w:val="00FB680E"/>
    <w:rsid w:val="00FB6904"/>
    <w:rsid w:val="00FB6B73"/>
    <w:rsid w:val="00FB6CD9"/>
    <w:rsid w:val="00FB7240"/>
    <w:rsid w:val="00FB758B"/>
    <w:rsid w:val="00FB7A0B"/>
    <w:rsid w:val="00FB7E61"/>
    <w:rsid w:val="00FB7F58"/>
    <w:rsid w:val="00FC0065"/>
    <w:rsid w:val="00FC040C"/>
    <w:rsid w:val="00FC05F1"/>
    <w:rsid w:val="00FC062F"/>
    <w:rsid w:val="00FC069F"/>
    <w:rsid w:val="00FC0754"/>
    <w:rsid w:val="00FC09FA"/>
    <w:rsid w:val="00FC0D45"/>
    <w:rsid w:val="00FC0F87"/>
    <w:rsid w:val="00FC154D"/>
    <w:rsid w:val="00FC1571"/>
    <w:rsid w:val="00FC15D6"/>
    <w:rsid w:val="00FC2DB8"/>
    <w:rsid w:val="00FC2FC7"/>
    <w:rsid w:val="00FC31B4"/>
    <w:rsid w:val="00FC33B2"/>
    <w:rsid w:val="00FC389D"/>
    <w:rsid w:val="00FC3A3F"/>
    <w:rsid w:val="00FC3AEE"/>
    <w:rsid w:val="00FC3D21"/>
    <w:rsid w:val="00FC4128"/>
    <w:rsid w:val="00FC43CE"/>
    <w:rsid w:val="00FC43E7"/>
    <w:rsid w:val="00FC4521"/>
    <w:rsid w:val="00FC463B"/>
    <w:rsid w:val="00FC47A6"/>
    <w:rsid w:val="00FC48BE"/>
    <w:rsid w:val="00FC4AC5"/>
    <w:rsid w:val="00FC4EB3"/>
    <w:rsid w:val="00FC50DE"/>
    <w:rsid w:val="00FC577F"/>
    <w:rsid w:val="00FC58DE"/>
    <w:rsid w:val="00FC604F"/>
    <w:rsid w:val="00FC6238"/>
    <w:rsid w:val="00FC62E1"/>
    <w:rsid w:val="00FC6371"/>
    <w:rsid w:val="00FC6385"/>
    <w:rsid w:val="00FC6587"/>
    <w:rsid w:val="00FC6655"/>
    <w:rsid w:val="00FC66FD"/>
    <w:rsid w:val="00FC67AF"/>
    <w:rsid w:val="00FC6A76"/>
    <w:rsid w:val="00FC6D13"/>
    <w:rsid w:val="00FC7068"/>
    <w:rsid w:val="00FC71E9"/>
    <w:rsid w:val="00FC7599"/>
    <w:rsid w:val="00FC7926"/>
    <w:rsid w:val="00FC7951"/>
    <w:rsid w:val="00FC7EAE"/>
    <w:rsid w:val="00FD0202"/>
    <w:rsid w:val="00FD0622"/>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50E2"/>
    <w:rsid w:val="00FD534E"/>
    <w:rsid w:val="00FD56C7"/>
    <w:rsid w:val="00FD57A5"/>
    <w:rsid w:val="00FD5812"/>
    <w:rsid w:val="00FD5890"/>
    <w:rsid w:val="00FD5CBB"/>
    <w:rsid w:val="00FD6156"/>
    <w:rsid w:val="00FD61A3"/>
    <w:rsid w:val="00FD63BB"/>
    <w:rsid w:val="00FD6564"/>
    <w:rsid w:val="00FD6633"/>
    <w:rsid w:val="00FD66C7"/>
    <w:rsid w:val="00FD6A69"/>
    <w:rsid w:val="00FD6A7A"/>
    <w:rsid w:val="00FD6B74"/>
    <w:rsid w:val="00FD6BCD"/>
    <w:rsid w:val="00FD6CB6"/>
    <w:rsid w:val="00FD6D10"/>
    <w:rsid w:val="00FD6F5C"/>
    <w:rsid w:val="00FD6F99"/>
    <w:rsid w:val="00FD70AE"/>
    <w:rsid w:val="00FD7206"/>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22E0"/>
    <w:rsid w:val="00FE2398"/>
    <w:rsid w:val="00FE2451"/>
    <w:rsid w:val="00FE255F"/>
    <w:rsid w:val="00FE26BD"/>
    <w:rsid w:val="00FE2E2B"/>
    <w:rsid w:val="00FE314A"/>
    <w:rsid w:val="00FE319F"/>
    <w:rsid w:val="00FE3308"/>
    <w:rsid w:val="00FE330B"/>
    <w:rsid w:val="00FE330C"/>
    <w:rsid w:val="00FE3373"/>
    <w:rsid w:val="00FE35FB"/>
    <w:rsid w:val="00FE36F9"/>
    <w:rsid w:val="00FE3761"/>
    <w:rsid w:val="00FE38BC"/>
    <w:rsid w:val="00FE3AD9"/>
    <w:rsid w:val="00FE3D2C"/>
    <w:rsid w:val="00FE3D92"/>
    <w:rsid w:val="00FE3E57"/>
    <w:rsid w:val="00FE446C"/>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87F"/>
    <w:rsid w:val="00FE7CC4"/>
    <w:rsid w:val="00FF014E"/>
    <w:rsid w:val="00FF033A"/>
    <w:rsid w:val="00FF03BF"/>
    <w:rsid w:val="00FF06C2"/>
    <w:rsid w:val="00FF0964"/>
    <w:rsid w:val="00FF0B9E"/>
    <w:rsid w:val="00FF0F67"/>
    <w:rsid w:val="00FF16F2"/>
    <w:rsid w:val="00FF175B"/>
    <w:rsid w:val="00FF1CB7"/>
    <w:rsid w:val="00FF1F9B"/>
    <w:rsid w:val="00FF1FF2"/>
    <w:rsid w:val="00FF2151"/>
    <w:rsid w:val="00FF2525"/>
    <w:rsid w:val="00FF26CF"/>
    <w:rsid w:val="00FF27C6"/>
    <w:rsid w:val="00FF2AE7"/>
    <w:rsid w:val="00FF2B42"/>
    <w:rsid w:val="00FF2CA1"/>
    <w:rsid w:val="00FF2D2A"/>
    <w:rsid w:val="00FF2D5B"/>
    <w:rsid w:val="00FF2EBA"/>
    <w:rsid w:val="00FF316E"/>
    <w:rsid w:val="00FF3400"/>
    <w:rsid w:val="00FF34C4"/>
    <w:rsid w:val="00FF3800"/>
    <w:rsid w:val="00FF386B"/>
    <w:rsid w:val="00FF3ACB"/>
    <w:rsid w:val="00FF3B7F"/>
    <w:rsid w:val="00FF3C7F"/>
    <w:rsid w:val="00FF41C1"/>
    <w:rsid w:val="00FF4731"/>
    <w:rsid w:val="00FF4A56"/>
    <w:rsid w:val="00FF4C2E"/>
    <w:rsid w:val="00FF4C8E"/>
    <w:rsid w:val="00FF4EAA"/>
    <w:rsid w:val="00FF4F8A"/>
    <w:rsid w:val="00FF4F92"/>
    <w:rsid w:val="00FF54EB"/>
    <w:rsid w:val="00FF560F"/>
    <w:rsid w:val="00FF5844"/>
    <w:rsid w:val="00FF5EE1"/>
    <w:rsid w:val="00FF5FD2"/>
    <w:rsid w:val="00FF61A8"/>
    <w:rsid w:val="00FF66B8"/>
    <w:rsid w:val="00FF674F"/>
    <w:rsid w:val="00FF6822"/>
    <w:rsid w:val="00FF698D"/>
    <w:rsid w:val="00FF69FF"/>
    <w:rsid w:val="00FF6D6A"/>
    <w:rsid w:val="00FF705E"/>
    <w:rsid w:val="00FF73D0"/>
    <w:rsid w:val="00FF75B0"/>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69228E"/>
    <w:rsid w:val="0C735ABD"/>
    <w:rsid w:val="0CD48F6A"/>
    <w:rsid w:val="0CDDF806"/>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AA0B22"/>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14B622"/>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3EBC0A"/>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898721"/>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4A9D9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BBE1D7"/>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25B4B7"/>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154988"/>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668791A-D7D4-482B-AF34-5A55AD1E2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AD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ind w:left="1260" w:hanging="420"/>
      <w:outlineLvl w:val="2"/>
    </w:pPr>
    <w:rPr>
      <w:sz w:val="28"/>
    </w:rPr>
  </w:style>
  <w:style w:type="paragraph" w:styleId="Heading4">
    <w:name w:val="heading 4"/>
    <w:basedOn w:val="Heading3"/>
    <w:next w:val="Normal"/>
    <w:link w:val="Heading4Char"/>
    <w:qFormat/>
    <w:rsid w:val="001558D7"/>
    <w:pPr>
      <w:numPr>
        <w:ilvl w:val="3"/>
      </w:numPr>
      <w:ind w:left="864" w:hanging="420"/>
      <w:outlineLvl w:val="3"/>
    </w:pPr>
    <w:rPr>
      <w:sz w:val="24"/>
    </w:rPr>
  </w:style>
  <w:style w:type="paragraph" w:styleId="Heading5">
    <w:name w:val="heading 5"/>
    <w:basedOn w:val="Heading4"/>
    <w:next w:val="Normal"/>
    <w:qFormat/>
    <w:rsid w:val="005831DD"/>
    <w:pPr>
      <w:numPr>
        <w:ilvl w:val="4"/>
      </w:numPr>
      <w:ind w:left="2100" w:hanging="42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 w:type="character" w:customStyle="1" w:styleId="B1Char1">
    <w:name w:val="B1 Char1"/>
    <w:qFormat/>
    <w:rsid w:val="008C4C41"/>
    <w:rPr>
      <w:rFonts w:ascii="Times New Roman" w:hAnsi="Times New Roman"/>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6077177">
      <w:bodyDiv w:val="1"/>
      <w:marLeft w:val="0"/>
      <w:marRight w:val="0"/>
      <w:marTop w:val="0"/>
      <w:marBottom w:val="0"/>
      <w:divBdr>
        <w:top w:val="none" w:sz="0" w:space="0" w:color="auto"/>
        <w:left w:val="none" w:sz="0" w:space="0" w:color="auto"/>
        <w:bottom w:val="none" w:sz="0" w:space="0" w:color="auto"/>
        <w:right w:val="none" w:sz="0" w:space="0" w:color="auto"/>
      </w:divBdr>
    </w:div>
    <w:div w:id="53286742">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1616724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84240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165799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362002">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8388120">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66412995">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3647587">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28095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5086717">
      <w:bodyDiv w:val="1"/>
      <w:marLeft w:val="0"/>
      <w:marRight w:val="0"/>
      <w:marTop w:val="0"/>
      <w:marBottom w:val="0"/>
      <w:divBdr>
        <w:top w:val="none" w:sz="0" w:space="0" w:color="auto"/>
        <w:left w:val="none" w:sz="0" w:space="0" w:color="auto"/>
        <w:bottom w:val="none" w:sz="0" w:space="0" w:color="auto"/>
        <w:right w:val="none" w:sz="0" w:space="0" w:color="auto"/>
      </w:divBdr>
    </w:div>
    <w:div w:id="159986832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173322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30974994">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283465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37405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48946416">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8452399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RBI5PAMIO524-1616901215-44715</_dlc_DocId>
    <_dlc_DocIdUrl xmlns="71c5aaf6-e6ce-465b-b873-5148d2a4c105">
      <Url>https://nokia.sharepoint.com/sites/gxp/_layouts/15/DocIdRedir.aspx?ID=RBI5PAMIO524-1616901215-44715</Url>
      <Description>RBI5PAMIO524-1616901215-44715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www.w3.org/XML/1998/namespace"/>
    <ds:schemaRef ds:uri="7275bb01-7583-478d-bc14-e839a2dd5989"/>
    <ds:schemaRef ds:uri="http://schemas.microsoft.com/office/2006/documentManagement/types"/>
    <ds:schemaRef ds:uri="71c5aaf6-e6ce-465b-b873-5148d2a4c105"/>
    <ds:schemaRef ds:uri="http://purl.org/dc/elements/1.1/"/>
    <ds:schemaRef ds:uri="http://schemas.microsoft.com/office/infopath/2007/PartnerControls"/>
    <ds:schemaRef ds:uri="http://purl.org/dc/dcmitype/"/>
    <ds:schemaRef ds:uri="http://purl.org/dc/terms/"/>
    <ds:schemaRef ds:uri="http://schemas.openxmlformats.org/package/2006/metadata/core-properties"/>
    <ds:schemaRef ds:uri="3f2ce089-3858-4176-9a21-a30f9204848e"/>
    <ds:schemaRef ds:uri="http://schemas.microsoft.com/office/2006/metadata/properties"/>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003127BA-2BB5-44B8-B18E-2DCFD4D71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117</TotalTime>
  <Pages>4</Pages>
  <Words>1039</Words>
  <Characters>5939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6965</CharactersWithSpaces>
  <SharedDoc>false</SharedDoc>
  <HLinks>
    <vt:vector size="6" baseType="variant">
      <vt:variant>
        <vt:i4>1900589</vt:i4>
      </vt:variant>
      <vt:variant>
        <vt:i4>0</vt:i4>
      </vt:variant>
      <vt:variant>
        <vt:i4>0</vt:i4>
      </vt:variant>
      <vt:variant>
        <vt:i4>5</vt:i4>
      </vt:variant>
      <vt:variant>
        <vt:lpwstr>mailto:aino-kaisa.ollinaho@nokia.com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Vellu</cp:lastModifiedBy>
  <cp:revision>215</cp:revision>
  <cp:lastPrinted>2016-06-23T17:35:00Z</cp:lastPrinted>
  <dcterms:created xsi:type="dcterms:W3CDTF">2024-08-08T06:52:00Z</dcterms:created>
  <dcterms:modified xsi:type="dcterms:W3CDTF">2025-03-28T12:34:00Z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55f8450a-9b1b-46c0-babc-89cfb961e952</vt:lpwstr>
  </property>
  <property fmtid="{D5CDD505-2E9C-101B-9397-08002B2CF9AE}" pid="9" name="MediaServiceImageTags">
    <vt:lpwstr/>
  </property>
</Properties>
</file>